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03D" w:rsidRPr="00AF5780" w:rsidRDefault="0017303D" w:rsidP="0017303D">
      <w:pPr>
        <w:autoSpaceDN/>
        <w:jc w:val="center"/>
        <w:textAlignment w:val="auto"/>
        <w:rPr>
          <w:rFonts w:ascii="PT Astra Serif" w:hAnsi="PT Astra Serif"/>
          <w:b/>
          <w:sz w:val="28"/>
          <w:szCs w:val="28"/>
          <w:lang w:val="ru-RU" w:eastAsia="zh-CN"/>
        </w:rPr>
      </w:pPr>
      <w:r w:rsidRPr="00AF5780">
        <w:rPr>
          <w:rFonts w:ascii="PT Astra Serif" w:hAnsi="PT Astra Serif"/>
          <w:b/>
          <w:sz w:val="28"/>
          <w:szCs w:val="28"/>
          <w:lang w:val="ru-RU" w:eastAsia="zh-CN"/>
        </w:rPr>
        <w:t>АДМИНИСТРАЦИЯ МУНИЦИПАЛЬНОГО ОБРАЗОВАНИЯ</w:t>
      </w:r>
    </w:p>
    <w:p w:rsidR="0017303D" w:rsidRPr="00AF5780" w:rsidRDefault="0017303D" w:rsidP="0017303D">
      <w:pPr>
        <w:keepNext/>
        <w:tabs>
          <w:tab w:val="left" w:pos="0"/>
        </w:tabs>
        <w:suppressAutoHyphens w:val="0"/>
        <w:autoSpaceDN/>
        <w:jc w:val="center"/>
        <w:textAlignment w:val="auto"/>
        <w:outlineLvl w:val="0"/>
        <w:rPr>
          <w:rFonts w:ascii="PT Astra Serif" w:hAnsi="PT Astra Serif"/>
          <w:b/>
          <w:sz w:val="28"/>
          <w:szCs w:val="28"/>
          <w:lang w:val="ru-RU"/>
        </w:rPr>
      </w:pPr>
      <w:r w:rsidRPr="00AF5780">
        <w:rPr>
          <w:rFonts w:ascii="PT Astra Serif" w:hAnsi="PT Astra Serif"/>
          <w:b/>
          <w:sz w:val="28"/>
          <w:szCs w:val="28"/>
          <w:lang w:val="ru-RU"/>
        </w:rPr>
        <w:t>«МЕЛЕКЕССКИЙ РАЙОН» УЛЬЯНОВСКОЙ ОБЛАСТИ</w:t>
      </w:r>
    </w:p>
    <w:p w:rsidR="0017303D" w:rsidRPr="00AF5780" w:rsidRDefault="0017303D" w:rsidP="0017303D">
      <w:pPr>
        <w:tabs>
          <w:tab w:val="left" w:pos="851"/>
          <w:tab w:val="left" w:pos="1134"/>
        </w:tabs>
        <w:autoSpaceDN/>
        <w:textAlignment w:val="auto"/>
        <w:rPr>
          <w:rFonts w:ascii="PT Astra Serif" w:hAnsi="PT Astra Serif"/>
          <w:bCs/>
          <w:sz w:val="28"/>
          <w:szCs w:val="28"/>
          <w:lang w:val="ru-RU" w:eastAsia="zh-CN"/>
        </w:rPr>
      </w:pPr>
    </w:p>
    <w:p w:rsidR="0017303D" w:rsidRPr="00AF5780" w:rsidRDefault="0017303D" w:rsidP="0017303D">
      <w:pPr>
        <w:autoSpaceDN/>
        <w:textAlignment w:val="auto"/>
        <w:rPr>
          <w:rFonts w:ascii="PT Astra Serif" w:hAnsi="PT Astra Serif"/>
          <w:bCs/>
          <w:sz w:val="28"/>
          <w:szCs w:val="28"/>
          <w:lang w:val="ru-RU" w:eastAsia="zh-CN"/>
        </w:rPr>
      </w:pPr>
    </w:p>
    <w:p w:rsidR="0017303D" w:rsidRPr="00AF5780" w:rsidRDefault="0017303D" w:rsidP="0017303D">
      <w:pPr>
        <w:autoSpaceDN/>
        <w:jc w:val="center"/>
        <w:textAlignment w:val="auto"/>
        <w:rPr>
          <w:rFonts w:ascii="PT Astra Serif" w:hAnsi="PT Astra Serif"/>
          <w:b/>
          <w:sz w:val="32"/>
          <w:szCs w:val="32"/>
          <w:lang w:val="ru-RU" w:eastAsia="zh-CN"/>
        </w:rPr>
      </w:pPr>
      <w:r w:rsidRPr="00AF5780">
        <w:rPr>
          <w:rFonts w:ascii="PT Astra Serif" w:hAnsi="PT Astra Serif"/>
          <w:b/>
          <w:sz w:val="32"/>
          <w:szCs w:val="32"/>
          <w:lang w:val="ru-RU" w:eastAsia="zh-CN"/>
        </w:rPr>
        <w:t>П О С Т А Н О В Л Е Н И Е</w:t>
      </w:r>
    </w:p>
    <w:p w:rsidR="00B2159F" w:rsidRPr="00AF5780" w:rsidRDefault="00B2159F" w:rsidP="00B2159F">
      <w:pPr>
        <w:jc w:val="center"/>
        <w:rPr>
          <w:rFonts w:ascii="PT Astra Serif" w:hAnsi="PT Astra Serif"/>
          <w:sz w:val="28"/>
          <w:szCs w:val="28"/>
          <w:lang w:val="ru-RU"/>
        </w:rPr>
      </w:pPr>
    </w:p>
    <w:p w:rsidR="00B2159F" w:rsidRPr="00AF5780" w:rsidRDefault="00B2159F" w:rsidP="00B2159F">
      <w:pPr>
        <w:jc w:val="center"/>
        <w:rPr>
          <w:rFonts w:ascii="PT Astra Serif" w:hAnsi="PT Astra Serif"/>
          <w:sz w:val="28"/>
          <w:szCs w:val="28"/>
          <w:lang w:val="ru-RU"/>
        </w:rPr>
      </w:pPr>
    </w:p>
    <w:p w:rsidR="00CC5231" w:rsidRPr="00AF5780" w:rsidRDefault="0098594F" w:rsidP="00CC5231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  <w:r>
        <w:rPr>
          <w:rFonts w:ascii="PT Astra Serif" w:eastAsia="Calibri" w:hAnsi="PT Astra Serif"/>
          <w:bCs/>
          <w:sz w:val="28"/>
          <w:szCs w:val="28"/>
          <w:lang w:val="ru-RU" w:eastAsia="en-US"/>
        </w:rPr>
        <w:t>03.08.2026</w:t>
      </w:r>
      <w:r w:rsidR="00CC5231" w:rsidRPr="00AF5780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                                                                </w:t>
      </w:r>
      <w:r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                         </w:t>
      </w:r>
      <w:r w:rsidR="00CC5231" w:rsidRPr="00AF5780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№ </w:t>
      </w:r>
      <w:r>
        <w:rPr>
          <w:rFonts w:ascii="PT Astra Serif" w:eastAsia="Calibri" w:hAnsi="PT Astra Serif"/>
          <w:bCs/>
          <w:sz w:val="28"/>
          <w:szCs w:val="28"/>
          <w:lang w:val="ru-RU" w:eastAsia="en-US"/>
        </w:rPr>
        <w:t>132</w:t>
      </w:r>
      <w:r w:rsidR="00DE5176">
        <w:rPr>
          <w:rFonts w:ascii="PT Astra Serif" w:eastAsia="Calibri" w:hAnsi="PT Astra Serif"/>
          <w:bCs/>
          <w:sz w:val="28"/>
          <w:szCs w:val="28"/>
          <w:lang w:val="ru-RU" w:eastAsia="en-US"/>
        </w:rPr>
        <w:t>3</w:t>
      </w:r>
    </w:p>
    <w:p w:rsidR="00CC5231" w:rsidRPr="00AF5780" w:rsidRDefault="00AF5780" w:rsidP="00AF5780">
      <w:pPr>
        <w:suppressAutoHyphens w:val="0"/>
        <w:autoSpaceDE w:val="0"/>
        <w:adjustRightInd w:val="0"/>
        <w:jc w:val="center"/>
        <w:textAlignment w:val="auto"/>
        <w:outlineLvl w:val="0"/>
        <w:rPr>
          <w:rFonts w:ascii="PT Astra Serif" w:eastAsia="Calibri" w:hAnsi="PT Astra Serif"/>
          <w:bCs/>
          <w:sz w:val="28"/>
          <w:szCs w:val="28"/>
          <w:lang w:val="ru-RU" w:eastAsia="en-US"/>
        </w:rPr>
      </w:pPr>
      <w:r w:rsidRPr="00AF5780">
        <w:rPr>
          <w:rFonts w:ascii="PT Astra Serif" w:eastAsia="Calibri" w:hAnsi="PT Astra Serif"/>
          <w:bCs/>
          <w:sz w:val="28"/>
          <w:szCs w:val="28"/>
          <w:lang w:val="ru-RU" w:eastAsia="en-US"/>
        </w:rPr>
        <w:t xml:space="preserve">                                                                                                                </w:t>
      </w:r>
      <w:r w:rsidR="00CC5231" w:rsidRPr="00AF5780">
        <w:rPr>
          <w:rFonts w:ascii="PT Astra Serif" w:eastAsia="Calibri" w:hAnsi="PT Astra Serif"/>
          <w:bCs/>
          <w:sz w:val="28"/>
          <w:szCs w:val="28"/>
          <w:lang w:val="ru-RU" w:eastAsia="en-US"/>
        </w:rPr>
        <w:t>Экз. №___</w:t>
      </w:r>
    </w:p>
    <w:p w:rsidR="00B2159F" w:rsidRPr="00B2159F" w:rsidRDefault="00B2159F" w:rsidP="00B2159F">
      <w:pPr>
        <w:jc w:val="center"/>
        <w:rPr>
          <w:rFonts w:ascii="PT Astra Serif" w:hAnsi="PT Astra Serif"/>
          <w:sz w:val="24"/>
          <w:szCs w:val="24"/>
          <w:lang w:val="ru-RU"/>
        </w:rPr>
      </w:pPr>
      <w:r w:rsidRPr="00B2159F">
        <w:rPr>
          <w:rFonts w:ascii="PT Astra Serif" w:hAnsi="PT Astra Serif"/>
          <w:sz w:val="24"/>
          <w:szCs w:val="24"/>
          <w:lang w:val="ru-RU"/>
        </w:rPr>
        <w:t>г. Димитровград</w:t>
      </w:r>
    </w:p>
    <w:p w:rsidR="00B2159F" w:rsidRPr="00AF5780" w:rsidRDefault="00B2159F" w:rsidP="00157958">
      <w:pPr>
        <w:rPr>
          <w:rFonts w:ascii="PT Astra Serif" w:hAnsi="PT Astra Serif"/>
          <w:sz w:val="28"/>
          <w:szCs w:val="28"/>
          <w:lang w:val="ru-RU"/>
        </w:rPr>
      </w:pPr>
    </w:p>
    <w:p w:rsidR="00B2159F" w:rsidRPr="00AF5780" w:rsidRDefault="00B2159F" w:rsidP="00B2159F">
      <w:pPr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AF5780">
        <w:rPr>
          <w:rFonts w:ascii="PT Astra Serif" w:hAnsi="PT Astra Serif"/>
          <w:b/>
          <w:sz w:val="28"/>
          <w:szCs w:val="28"/>
          <w:lang w:val="ru-RU"/>
        </w:rPr>
        <w:t>Об утверждении административного регламента предоставления муниципальной услуги «Выдача разрешения на строительство</w:t>
      </w:r>
    </w:p>
    <w:p w:rsidR="00B2159F" w:rsidRPr="00AF5780" w:rsidRDefault="00B2159F" w:rsidP="00B2159F">
      <w:pPr>
        <w:jc w:val="center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b/>
          <w:sz w:val="28"/>
          <w:szCs w:val="28"/>
          <w:lang w:val="ru-RU"/>
        </w:rPr>
        <w:t>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объектов капитального строительства»</w:t>
      </w:r>
      <w:r w:rsidR="00A4631E" w:rsidRPr="00AF5780">
        <w:rPr>
          <w:rFonts w:ascii="PT Astra Serif" w:hAnsi="PT Astra Serif"/>
          <w:b/>
          <w:sz w:val="28"/>
          <w:szCs w:val="28"/>
          <w:lang w:val="ru-RU"/>
        </w:rPr>
        <w:t xml:space="preserve"> </w:t>
      </w:r>
    </w:p>
    <w:p w:rsidR="00B2159F" w:rsidRPr="00AF5780" w:rsidRDefault="00B2159F" w:rsidP="00B2159F">
      <w:pPr>
        <w:jc w:val="center"/>
        <w:rPr>
          <w:rFonts w:ascii="PT Astra Serif" w:hAnsi="PT Astra Serif"/>
          <w:sz w:val="28"/>
          <w:szCs w:val="28"/>
          <w:lang w:val="ru-RU"/>
        </w:rPr>
      </w:pPr>
    </w:p>
    <w:p w:rsidR="00B2159F" w:rsidRPr="00AF5780" w:rsidRDefault="00B2159F" w:rsidP="006766CE">
      <w:pPr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sz w:val="28"/>
          <w:szCs w:val="28"/>
          <w:lang w:val="ru-RU"/>
        </w:rPr>
        <w:t>В соответствии со статьёй 5</w:t>
      </w:r>
      <w:r w:rsidR="008442DA" w:rsidRPr="00AF5780">
        <w:rPr>
          <w:rFonts w:ascii="PT Astra Serif" w:hAnsi="PT Astra Serif"/>
          <w:sz w:val="28"/>
          <w:szCs w:val="28"/>
          <w:lang w:val="ru-RU"/>
        </w:rPr>
        <w:t>1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Градостроительного кодекса Российской Федерации,</w:t>
      </w:r>
      <w:r w:rsidR="00AF5780" w:rsidRPr="00AF5780">
        <w:rPr>
          <w:sz w:val="28"/>
          <w:szCs w:val="28"/>
          <w:lang w:val="ru-RU"/>
        </w:rPr>
        <w:t xml:space="preserve"> </w:t>
      </w:r>
      <w:r w:rsidR="00AF5780" w:rsidRPr="00AF5780">
        <w:rPr>
          <w:rFonts w:ascii="PT Astra Serif" w:hAnsi="PT Astra Serif"/>
          <w:sz w:val="28"/>
          <w:szCs w:val="28"/>
          <w:lang w:val="ru-RU"/>
        </w:rPr>
        <w:t>со статьёй 14 Федерального закона от 06.10.2003 № 131-ФЗ «Об общих принципах организации местного самоуправления в Российской Федерации», постановлением администрации муниципального образования «Мелекесский район» Ульяновской области от 13.07.2023 №1190 «Об утверждении Правил разработки и утверждения административных регламентов предоставления муниципальных услуг»,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руководствуясь Уставом муниципального образования «Мелекесский район» Ульяновской области, </w:t>
      </w:r>
      <w:r w:rsidR="00AF5780" w:rsidRPr="00AF5780">
        <w:rPr>
          <w:rFonts w:ascii="PT Astra Serif" w:hAnsi="PT Astra Serif"/>
          <w:sz w:val="28"/>
          <w:szCs w:val="28"/>
          <w:lang w:val="ru-RU"/>
        </w:rPr>
        <w:t xml:space="preserve">администрация муниципального образования «Мелекесский район» Ульяновской области </w:t>
      </w:r>
      <w:r w:rsidR="00AF578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17303D" w:rsidRPr="00AF5780">
        <w:rPr>
          <w:rFonts w:ascii="PT Astra Serif" w:hAnsi="PT Astra Serif"/>
          <w:sz w:val="28"/>
          <w:szCs w:val="28"/>
          <w:lang w:val="ru-RU"/>
        </w:rPr>
        <w:t>п о с т а н о в л я е т:</w:t>
      </w:r>
    </w:p>
    <w:p w:rsidR="00B2159F" w:rsidRPr="00AF5780" w:rsidRDefault="00B2159F" w:rsidP="006766CE">
      <w:pPr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sz w:val="28"/>
          <w:szCs w:val="28"/>
          <w:lang w:val="ru-RU"/>
        </w:rPr>
        <w:t>1. Утвердить административный регламент предоставления муниципальной услуги «Выдача разрешения на строительство 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объектов капитального строительства»</w:t>
      </w:r>
      <w:r w:rsidR="00994486">
        <w:rPr>
          <w:rFonts w:ascii="PT Astra Serif" w:hAnsi="PT Astra Serif"/>
          <w:sz w:val="28"/>
          <w:szCs w:val="28"/>
          <w:lang w:val="ru-RU"/>
        </w:rPr>
        <w:t xml:space="preserve"> согласно приложению</w:t>
      </w:r>
      <w:r w:rsidRPr="00AF5780">
        <w:rPr>
          <w:rFonts w:ascii="PT Astra Serif" w:hAnsi="PT Astra Serif"/>
          <w:sz w:val="28"/>
          <w:szCs w:val="28"/>
          <w:lang w:val="ru-RU"/>
        </w:rPr>
        <w:t>.</w:t>
      </w:r>
    </w:p>
    <w:p w:rsidR="006072B5" w:rsidRPr="00AF5780" w:rsidRDefault="00157958" w:rsidP="00461B67">
      <w:pPr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sz w:val="28"/>
          <w:szCs w:val="28"/>
          <w:lang w:val="ru-RU"/>
        </w:rPr>
        <w:t>2. С момента вступления в силу настоящего по</w:t>
      </w:r>
      <w:r w:rsidR="00461B67" w:rsidRPr="00AF5780">
        <w:rPr>
          <w:rFonts w:ascii="PT Astra Serif" w:hAnsi="PT Astra Serif"/>
          <w:sz w:val="28"/>
          <w:szCs w:val="28"/>
          <w:lang w:val="ru-RU"/>
        </w:rPr>
        <w:t>становления признать утратившим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силу</w:t>
      </w:r>
      <w:r w:rsidR="00461B67" w:rsidRPr="00AF578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805CE7" w:rsidRPr="00AF5780">
        <w:rPr>
          <w:rFonts w:ascii="PT Astra Serif" w:hAnsi="PT Astra Serif"/>
          <w:sz w:val="28"/>
          <w:szCs w:val="28"/>
          <w:lang w:val="ru-RU"/>
        </w:rPr>
        <w:t>постановление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администрации муниципального образования «Мелекесский район» Ульян</w:t>
      </w:r>
      <w:r w:rsidR="00805CE7" w:rsidRPr="00AF5780">
        <w:rPr>
          <w:rFonts w:ascii="PT Astra Serif" w:hAnsi="PT Astra Serif"/>
          <w:sz w:val="28"/>
          <w:szCs w:val="28"/>
          <w:lang w:val="ru-RU"/>
        </w:rPr>
        <w:t xml:space="preserve">овской области от </w:t>
      </w:r>
      <w:r w:rsidR="003B2114" w:rsidRPr="00AF5780">
        <w:rPr>
          <w:rFonts w:ascii="PT Astra Serif" w:hAnsi="PT Astra Serif"/>
          <w:sz w:val="28"/>
          <w:szCs w:val="28"/>
          <w:lang w:val="ru-RU"/>
        </w:rPr>
        <w:t>20.05.2025 №720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«Об утверждении административного регламента предоставления муниципальной услуги «Выдача разрешения на строительство 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объектов капитального строительства»</w:t>
      </w:r>
      <w:r w:rsidR="003B2114" w:rsidRPr="00AF5780">
        <w:rPr>
          <w:rFonts w:ascii="PT Astra Serif" w:hAnsi="PT Astra Serif"/>
          <w:sz w:val="28"/>
          <w:szCs w:val="28"/>
          <w:lang w:val="ru-RU"/>
        </w:rPr>
        <w:t>.</w:t>
      </w:r>
    </w:p>
    <w:p w:rsidR="00B2159F" w:rsidRPr="00AF5780" w:rsidRDefault="00157958" w:rsidP="006766CE">
      <w:pPr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sz w:val="28"/>
          <w:szCs w:val="28"/>
          <w:lang w:val="ru-RU"/>
        </w:rPr>
        <w:t>3</w:t>
      </w:r>
      <w:r w:rsidR="00B2159F" w:rsidRPr="00AF5780">
        <w:rPr>
          <w:rFonts w:ascii="PT Astra Serif" w:hAnsi="PT Astra Serif"/>
          <w:sz w:val="28"/>
          <w:szCs w:val="28"/>
          <w:lang w:val="ru-RU"/>
        </w:rPr>
        <w:t>.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B2159F" w:rsidRPr="00AF5780">
        <w:rPr>
          <w:rFonts w:ascii="PT Astra Serif" w:hAnsi="PT Astra Serif"/>
          <w:sz w:val="28"/>
          <w:szCs w:val="28"/>
          <w:lang w:val="ru-RU"/>
        </w:rPr>
        <w:t xml:space="preserve">Настоящее постановление вступает в силу </w:t>
      </w:r>
      <w:r w:rsidR="00805CE7" w:rsidRPr="00AF5780">
        <w:rPr>
          <w:rFonts w:ascii="PT Astra Serif" w:hAnsi="PT Astra Serif"/>
          <w:sz w:val="28"/>
          <w:szCs w:val="28"/>
          <w:lang w:val="ru-RU"/>
        </w:rPr>
        <w:t>на следующий день после</w:t>
      </w:r>
      <w:r w:rsidR="00B2159F" w:rsidRPr="00AF578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6072B5" w:rsidRPr="00AF5780">
        <w:rPr>
          <w:rFonts w:ascii="PT Astra Serif" w:hAnsi="PT Astra Serif"/>
          <w:sz w:val="28"/>
          <w:szCs w:val="28"/>
          <w:lang w:val="ru-RU"/>
        </w:rPr>
        <w:t xml:space="preserve">дня </w:t>
      </w:r>
      <w:r w:rsidR="00B2159F" w:rsidRPr="00AF5780">
        <w:rPr>
          <w:rFonts w:ascii="PT Astra Serif" w:hAnsi="PT Astra Serif"/>
          <w:sz w:val="28"/>
          <w:szCs w:val="28"/>
          <w:lang w:val="ru-RU"/>
        </w:rPr>
        <w:t>его официального опубликования.</w:t>
      </w:r>
    </w:p>
    <w:p w:rsidR="00B2159F" w:rsidRPr="00AF5780" w:rsidRDefault="00157958" w:rsidP="006766CE">
      <w:pPr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sz w:val="28"/>
          <w:szCs w:val="28"/>
          <w:lang w:val="ru-RU"/>
        </w:rPr>
        <w:lastRenderedPageBreak/>
        <w:t>4</w:t>
      </w:r>
      <w:r w:rsidR="00B2159F" w:rsidRPr="00AF5780">
        <w:rPr>
          <w:rFonts w:ascii="PT Astra Serif" w:hAnsi="PT Astra Serif"/>
          <w:sz w:val="28"/>
          <w:szCs w:val="28"/>
          <w:lang w:val="ru-RU"/>
        </w:rPr>
        <w:t>.</w:t>
      </w:r>
      <w:r w:rsidRPr="00AF5780">
        <w:rPr>
          <w:rFonts w:ascii="PT Astra Serif" w:hAnsi="PT Astra Serif"/>
          <w:sz w:val="28"/>
          <w:szCs w:val="28"/>
          <w:lang w:val="ru-RU"/>
        </w:rPr>
        <w:t xml:space="preserve"> </w:t>
      </w:r>
      <w:r w:rsidR="00BD0B70" w:rsidRPr="00AF5780">
        <w:rPr>
          <w:rFonts w:ascii="PT Astra Serif" w:hAnsi="PT Astra Serif"/>
          <w:sz w:val="28"/>
          <w:szCs w:val="28"/>
          <w:lang w:val="ru-RU"/>
        </w:rPr>
        <w:t xml:space="preserve">Контроль исполнения настоящего постановления возложить на </w:t>
      </w:r>
      <w:r w:rsidR="00214986" w:rsidRPr="00AF5780">
        <w:rPr>
          <w:rFonts w:ascii="PT Astra Serif" w:hAnsi="PT Astra Serif"/>
          <w:sz w:val="28"/>
          <w:szCs w:val="28"/>
          <w:lang w:val="ru-RU"/>
        </w:rPr>
        <w:t>П</w:t>
      </w:r>
      <w:r w:rsidR="00BD0B70" w:rsidRPr="00AF5780">
        <w:rPr>
          <w:rFonts w:ascii="PT Astra Serif" w:hAnsi="PT Astra Serif"/>
          <w:sz w:val="28"/>
          <w:szCs w:val="28"/>
          <w:lang w:val="ru-RU"/>
        </w:rPr>
        <w:t xml:space="preserve">ервого заместителя Главы администрации муниципального образования «Мелекесский район» Ульяновской области </w:t>
      </w:r>
      <w:proofErr w:type="spellStart"/>
      <w:r w:rsidR="00BD0B70" w:rsidRPr="00AF5780">
        <w:rPr>
          <w:rFonts w:ascii="PT Astra Serif" w:hAnsi="PT Astra Serif"/>
          <w:sz w:val="28"/>
          <w:szCs w:val="28"/>
          <w:lang w:val="ru-RU"/>
        </w:rPr>
        <w:t>Мингалиеву</w:t>
      </w:r>
      <w:proofErr w:type="spellEnd"/>
      <w:r w:rsidR="00BD0B70" w:rsidRPr="00AF5780">
        <w:rPr>
          <w:rFonts w:ascii="PT Astra Serif" w:hAnsi="PT Astra Serif"/>
          <w:sz w:val="28"/>
          <w:szCs w:val="28"/>
          <w:lang w:val="ru-RU"/>
        </w:rPr>
        <w:t xml:space="preserve"> Н.Ф</w:t>
      </w:r>
      <w:r w:rsidR="00B2159F" w:rsidRPr="00AF5780">
        <w:rPr>
          <w:rFonts w:ascii="PT Astra Serif" w:hAnsi="PT Astra Serif"/>
          <w:sz w:val="28"/>
          <w:szCs w:val="28"/>
          <w:lang w:val="ru-RU"/>
        </w:rPr>
        <w:t>.</w:t>
      </w:r>
    </w:p>
    <w:p w:rsidR="00B2159F" w:rsidRPr="00AF5780" w:rsidRDefault="00B2159F" w:rsidP="00B2159F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17303D" w:rsidRPr="00AF5780" w:rsidRDefault="0017303D" w:rsidP="00B2159F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CE7401" w:rsidRPr="00AF5780" w:rsidRDefault="00CE7401" w:rsidP="00B2159F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B2159F" w:rsidRPr="00AF5780" w:rsidRDefault="00B2159F" w:rsidP="00CE7401">
      <w:pPr>
        <w:jc w:val="both"/>
        <w:rPr>
          <w:rFonts w:ascii="PT Astra Serif" w:hAnsi="PT Astra Serif"/>
          <w:sz w:val="28"/>
          <w:szCs w:val="28"/>
          <w:lang w:val="ru-RU"/>
        </w:rPr>
      </w:pPr>
      <w:r w:rsidRPr="00AF5780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</w:t>
      </w:r>
      <w:r w:rsidR="00A474E4" w:rsidRPr="00AF5780">
        <w:rPr>
          <w:rFonts w:ascii="PT Astra Serif" w:hAnsi="PT Astra Serif"/>
          <w:sz w:val="28"/>
          <w:szCs w:val="28"/>
          <w:lang w:val="ru-RU"/>
        </w:rPr>
        <w:t xml:space="preserve">   </w:t>
      </w:r>
      <w:r w:rsidR="00157958" w:rsidRPr="00AF5780">
        <w:rPr>
          <w:rFonts w:ascii="PT Astra Serif" w:hAnsi="PT Astra Serif"/>
          <w:sz w:val="28"/>
          <w:szCs w:val="28"/>
          <w:lang w:val="ru-RU"/>
        </w:rPr>
        <w:t xml:space="preserve">               </w:t>
      </w:r>
      <w:r w:rsidR="00AF5780">
        <w:rPr>
          <w:rFonts w:ascii="PT Astra Serif" w:hAnsi="PT Astra Serif"/>
          <w:sz w:val="28"/>
          <w:szCs w:val="28"/>
          <w:lang w:val="ru-RU"/>
        </w:rPr>
        <w:t xml:space="preserve">        </w:t>
      </w:r>
      <w:proofErr w:type="spellStart"/>
      <w:r w:rsidR="00157958" w:rsidRPr="00AF5780">
        <w:rPr>
          <w:rFonts w:ascii="PT Astra Serif" w:hAnsi="PT Astra Serif"/>
          <w:sz w:val="28"/>
          <w:szCs w:val="28"/>
          <w:lang w:val="ru-RU"/>
        </w:rPr>
        <w:t>М.Р.Сенюта</w:t>
      </w:r>
      <w:proofErr w:type="spellEnd"/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1644"/>
        <w:gridCol w:w="4926"/>
      </w:tblGrid>
      <w:tr w:rsidR="00B2159F" w:rsidRPr="0098594F" w:rsidTr="00B2159F">
        <w:tc>
          <w:tcPr>
            <w:tcW w:w="3284" w:type="dxa"/>
          </w:tcPr>
          <w:p w:rsidR="00B2159F" w:rsidRPr="00AE551A" w:rsidRDefault="00B2159F" w:rsidP="002B7E13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1644" w:type="dxa"/>
          </w:tcPr>
          <w:p w:rsidR="00B2159F" w:rsidRPr="00AE551A" w:rsidRDefault="00B2159F" w:rsidP="002B7E13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/>
                <w:bCs/>
                <w:sz w:val="28"/>
                <w:szCs w:val="28"/>
                <w:lang w:val="ru-RU" w:eastAsia="en-US"/>
              </w:rPr>
            </w:pPr>
          </w:p>
        </w:tc>
        <w:tc>
          <w:tcPr>
            <w:tcW w:w="4926" w:type="dxa"/>
          </w:tcPr>
          <w:p w:rsidR="00BD0B70" w:rsidRDefault="00BD0B70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AF5780" w:rsidRDefault="00AF5780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282AB6" w:rsidRPr="00AE551A" w:rsidRDefault="00282AB6" w:rsidP="003B2114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</w:p>
          <w:p w:rsidR="00B2159F" w:rsidRPr="00AE551A" w:rsidRDefault="00B2159F" w:rsidP="00BD0B70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  <w:r w:rsidRPr="00AE551A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lastRenderedPageBreak/>
              <w:t>ПРИЛОЖЕНИЕ</w:t>
            </w:r>
          </w:p>
          <w:p w:rsidR="00B2159F" w:rsidRPr="00AE551A" w:rsidRDefault="00B2159F" w:rsidP="00B215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  <w:r w:rsidRPr="00AE551A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>к постановлению администрации</w:t>
            </w:r>
          </w:p>
          <w:p w:rsidR="00B2159F" w:rsidRPr="00AE551A" w:rsidRDefault="00B2159F" w:rsidP="00B215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  <w:r w:rsidRPr="00AE551A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>муниципального образования «Мелекесский район»</w:t>
            </w:r>
          </w:p>
          <w:p w:rsidR="00B2159F" w:rsidRPr="00AE551A" w:rsidRDefault="00B2159F" w:rsidP="00B215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  <w:r w:rsidRPr="00AE551A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>Ульяновской области</w:t>
            </w:r>
          </w:p>
          <w:p w:rsidR="00B2159F" w:rsidRPr="00AE551A" w:rsidRDefault="00B2159F" w:rsidP="00B2159F">
            <w:pPr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</w:pPr>
            <w:r w:rsidRPr="00AE551A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 xml:space="preserve">от </w:t>
            </w:r>
            <w:r w:rsidR="0098594F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 xml:space="preserve">03.08.2026 </w:t>
            </w:r>
            <w:r w:rsidRPr="00AE551A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 xml:space="preserve">№ </w:t>
            </w:r>
            <w:r w:rsidR="0098594F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>132</w:t>
            </w:r>
            <w:r w:rsidR="00DE5176">
              <w:rPr>
                <w:rFonts w:ascii="PT Astra Serif" w:eastAsia="Calibri" w:hAnsi="PT Astra Serif"/>
                <w:bCs/>
                <w:sz w:val="28"/>
                <w:szCs w:val="28"/>
                <w:lang w:val="ru-RU" w:eastAsia="en-US"/>
              </w:rPr>
              <w:t>3</w:t>
            </w:r>
            <w:bookmarkStart w:id="0" w:name="_GoBack"/>
            <w:bookmarkEnd w:id="0"/>
          </w:p>
          <w:p w:rsidR="00B2159F" w:rsidRPr="00AE551A" w:rsidRDefault="00B2159F" w:rsidP="002B7E13">
            <w:pPr>
              <w:suppressAutoHyphens w:val="0"/>
              <w:autoSpaceDE w:val="0"/>
              <w:adjustRightInd w:val="0"/>
              <w:textAlignment w:val="auto"/>
              <w:rPr>
                <w:rFonts w:ascii="PT Astra Serif" w:eastAsia="Calibri" w:hAnsi="PT Astra Serif"/>
                <w:b/>
                <w:bCs/>
                <w:sz w:val="28"/>
                <w:szCs w:val="28"/>
                <w:lang w:val="ru-RU" w:eastAsia="en-US"/>
              </w:rPr>
            </w:pPr>
          </w:p>
        </w:tc>
      </w:tr>
    </w:tbl>
    <w:p w:rsidR="002B7E13" w:rsidRPr="00213F73" w:rsidRDefault="002B7E13" w:rsidP="002B7E13">
      <w:pPr>
        <w:rPr>
          <w:rFonts w:ascii="PT Astra Serif" w:hAnsi="PT Astra Serif"/>
          <w:sz w:val="27"/>
          <w:szCs w:val="27"/>
          <w:lang w:val="ru-RU"/>
        </w:rPr>
      </w:pPr>
    </w:p>
    <w:p w:rsidR="00FE47B7" w:rsidRPr="00913EBF" w:rsidRDefault="009C350D" w:rsidP="00B2159F">
      <w:pPr>
        <w:widowControl w:val="0"/>
        <w:autoSpaceDE w:val="0"/>
        <w:jc w:val="center"/>
        <w:rPr>
          <w:rFonts w:ascii="PT Astra Serif" w:hAnsi="PT Astra Serif"/>
          <w:b/>
          <w:bCs/>
          <w:sz w:val="28"/>
          <w:szCs w:val="28"/>
          <w:lang w:val="ru-RU"/>
        </w:rPr>
      </w:pPr>
      <w:r w:rsidRPr="00913EBF">
        <w:rPr>
          <w:rFonts w:ascii="PT Astra Serif" w:hAnsi="PT Astra Serif"/>
          <w:b/>
          <w:bCs/>
          <w:sz w:val="28"/>
          <w:szCs w:val="28"/>
          <w:lang w:val="ru-RU"/>
        </w:rPr>
        <w:t>А</w:t>
      </w:r>
      <w:r w:rsidR="00FE47B7" w:rsidRPr="00913EBF">
        <w:rPr>
          <w:rFonts w:ascii="PT Astra Serif" w:hAnsi="PT Astra Serif"/>
          <w:b/>
          <w:bCs/>
          <w:sz w:val="28"/>
          <w:szCs w:val="28"/>
          <w:lang w:val="ru-RU"/>
        </w:rPr>
        <w:t>дминистративный регламент</w:t>
      </w:r>
    </w:p>
    <w:p w:rsidR="00FE47B7" w:rsidRPr="00913EBF" w:rsidRDefault="00FE47B7" w:rsidP="00B2159F">
      <w:pPr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913EBF">
        <w:rPr>
          <w:rFonts w:ascii="PT Astra Serif" w:hAnsi="PT Astra Serif"/>
          <w:b/>
          <w:sz w:val="28"/>
          <w:szCs w:val="28"/>
          <w:lang w:val="ru-RU"/>
        </w:rPr>
        <w:t>пред</w:t>
      </w:r>
      <w:r w:rsidR="007830D6" w:rsidRPr="00913EBF">
        <w:rPr>
          <w:rFonts w:ascii="PT Astra Serif" w:hAnsi="PT Astra Serif"/>
          <w:b/>
          <w:sz w:val="28"/>
          <w:szCs w:val="28"/>
          <w:lang w:val="ru-RU"/>
        </w:rPr>
        <w:t>оставления муниципальной услуги</w:t>
      </w:r>
    </w:p>
    <w:p w:rsidR="00FE47B7" w:rsidRPr="00913EBF" w:rsidRDefault="00FE47B7" w:rsidP="00B2159F">
      <w:pPr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913EBF">
        <w:rPr>
          <w:rFonts w:ascii="PT Astra Serif" w:hAnsi="PT Astra Serif"/>
          <w:b/>
          <w:sz w:val="28"/>
          <w:szCs w:val="28"/>
          <w:lang w:val="ru-RU"/>
        </w:rPr>
        <w:t>«Выдача разрешения на строительство 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объектов капитального строительства»</w:t>
      </w:r>
    </w:p>
    <w:p w:rsidR="00FE47B7" w:rsidRPr="00913EBF" w:rsidRDefault="00FE47B7" w:rsidP="00FE47B7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4A2236" w:rsidRPr="00913EBF" w:rsidRDefault="004A2236" w:rsidP="003D7655">
      <w:pPr>
        <w:pStyle w:val="aa"/>
        <w:widowControl w:val="0"/>
        <w:numPr>
          <w:ilvl w:val="0"/>
          <w:numId w:val="28"/>
        </w:numPr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913EBF">
        <w:rPr>
          <w:rFonts w:ascii="PT Astra Serif" w:hAnsi="PT Astra Serif"/>
          <w:b/>
          <w:sz w:val="28"/>
          <w:szCs w:val="28"/>
          <w:lang w:val="ru-RU"/>
        </w:rPr>
        <w:t>Общие положения</w:t>
      </w:r>
    </w:p>
    <w:p w:rsidR="00026B0C" w:rsidRPr="00913EBF" w:rsidRDefault="00026B0C" w:rsidP="00026B0C">
      <w:pPr>
        <w:pStyle w:val="aa"/>
        <w:widowControl w:val="0"/>
        <w:autoSpaceDE w:val="0"/>
        <w:ind w:left="0"/>
        <w:rPr>
          <w:rFonts w:ascii="PT Astra Serif" w:hAnsi="PT Astra Serif"/>
          <w:sz w:val="28"/>
          <w:szCs w:val="28"/>
          <w:lang w:val="ru-RU"/>
        </w:rPr>
      </w:pPr>
    </w:p>
    <w:p w:rsidR="004A2236" w:rsidRPr="00DB551F" w:rsidRDefault="004A2236" w:rsidP="003D7655">
      <w:pPr>
        <w:pStyle w:val="aa"/>
        <w:widowControl w:val="0"/>
        <w:numPr>
          <w:ilvl w:val="1"/>
          <w:numId w:val="28"/>
        </w:numPr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B551F">
        <w:rPr>
          <w:rFonts w:ascii="PT Astra Serif" w:hAnsi="PT Astra Serif"/>
          <w:b/>
          <w:sz w:val="28"/>
          <w:szCs w:val="28"/>
          <w:lang w:val="ru-RU"/>
        </w:rPr>
        <w:t>Предмет регулирования административного регламента</w:t>
      </w:r>
    </w:p>
    <w:p w:rsidR="00026B0C" w:rsidRPr="00DB551F" w:rsidRDefault="00026B0C" w:rsidP="00026B0C">
      <w:pPr>
        <w:pStyle w:val="aa"/>
        <w:widowControl w:val="0"/>
        <w:autoSpaceDE w:val="0"/>
        <w:ind w:left="0"/>
        <w:rPr>
          <w:rFonts w:ascii="PT Astra Serif" w:hAnsi="PT Astra Serif"/>
          <w:b/>
          <w:sz w:val="28"/>
          <w:szCs w:val="28"/>
          <w:lang w:val="ru-RU"/>
        </w:rPr>
      </w:pPr>
    </w:p>
    <w:p w:rsidR="00026B0C" w:rsidRPr="00DB551F" w:rsidRDefault="004876FA" w:rsidP="006766CE">
      <w:pPr>
        <w:autoSpaceDE w:val="0"/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bookmarkStart w:id="1" w:name="Par52"/>
      <w:bookmarkEnd w:id="1"/>
      <w:r w:rsidRPr="00DB551F">
        <w:rPr>
          <w:rFonts w:ascii="PT Astra Serif" w:hAnsi="PT Astra Serif"/>
          <w:sz w:val="28"/>
          <w:szCs w:val="28"/>
          <w:lang w:val="ru-RU"/>
        </w:rPr>
        <w:t>Настоящий административный регламент устанавливает порядок предоставления</w:t>
      </w:r>
      <w:r w:rsidR="00B2159F" w:rsidRPr="00DB551F">
        <w:rPr>
          <w:rFonts w:ascii="PT Astra Serif" w:hAnsi="PT Astra Serif"/>
          <w:sz w:val="28"/>
          <w:szCs w:val="28"/>
          <w:lang w:val="ru-RU"/>
        </w:rPr>
        <w:t xml:space="preserve"> администрацией муниципального образования «Мелекесский район» Ульяновской области </w:t>
      </w:r>
      <w:r w:rsidRPr="00DB551F">
        <w:rPr>
          <w:rFonts w:ascii="PT Astra Serif" w:hAnsi="PT Astra Serif"/>
          <w:sz w:val="28"/>
          <w:szCs w:val="28"/>
          <w:lang w:val="ru-RU"/>
        </w:rPr>
        <w:t xml:space="preserve">(далее – уполномоченный орган) муниципальной услуги по выдаче разрешения на строительство 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объектов капитального строительства на территории </w:t>
      </w:r>
      <w:r w:rsidR="00B2159F" w:rsidRPr="00DB551F">
        <w:rPr>
          <w:rFonts w:ascii="PT Astra Serif" w:hAnsi="PT Astra Serif"/>
          <w:sz w:val="28"/>
          <w:szCs w:val="28"/>
          <w:lang w:val="ru-RU"/>
        </w:rPr>
        <w:t xml:space="preserve">сельских поселений расположенных в муниципальном образовании «Мелекесский район» Ульяновской области </w:t>
      </w:r>
      <w:r w:rsidRPr="00DB551F">
        <w:rPr>
          <w:rFonts w:ascii="PT Astra Serif" w:hAnsi="PT Astra Serif"/>
          <w:sz w:val="28"/>
          <w:szCs w:val="28"/>
          <w:lang w:val="ru-RU"/>
        </w:rPr>
        <w:t>(далее – муниципальная услуга</w:t>
      </w:r>
      <w:r w:rsidR="00C5045A" w:rsidRPr="00DB551F">
        <w:rPr>
          <w:rFonts w:ascii="PT Astra Serif" w:hAnsi="PT Astra Serif"/>
          <w:sz w:val="28"/>
          <w:szCs w:val="28"/>
          <w:lang w:val="ru-RU"/>
        </w:rPr>
        <w:t>,</w:t>
      </w:r>
      <w:r w:rsidR="00B2159F" w:rsidRPr="00DB551F">
        <w:rPr>
          <w:rFonts w:ascii="PT Astra Serif" w:hAnsi="PT Astra Serif"/>
          <w:sz w:val="28"/>
          <w:szCs w:val="28"/>
          <w:lang w:val="ru-RU"/>
        </w:rPr>
        <w:t xml:space="preserve"> </w:t>
      </w:r>
      <w:r w:rsidR="00C5045A" w:rsidRPr="00DB551F">
        <w:rPr>
          <w:rFonts w:ascii="PT Astra Serif" w:hAnsi="PT Astra Serif"/>
          <w:sz w:val="28"/>
          <w:szCs w:val="28"/>
          <w:lang w:val="ru-RU"/>
        </w:rPr>
        <w:t>административный регламент).</w:t>
      </w:r>
    </w:p>
    <w:p w:rsidR="00865A07" w:rsidRPr="00DB551F" w:rsidRDefault="00865A07" w:rsidP="004876FA">
      <w:pPr>
        <w:autoSpaceDE w:val="0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1.2. Круг заявителей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Муниципальная услуга предоставляется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физическим лицам, в том числе индивидуальным предпринимателям (далее - заявители).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B5377C" w:rsidRPr="00DB551F" w:rsidRDefault="00B5377C" w:rsidP="00B5377C">
      <w:pPr>
        <w:spacing w:after="1" w:line="240" w:lineRule="atLeast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B8776D" w:rsidRPr="00B8776D" w:rsidRDefault="00B8776D" w:rsidP="003D7655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1.3. Требование предоставления заявителю муниципальной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услуги в соответствии с категориями (признаками) заявителей,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сведения о которых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размещаются в реестре услуг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и в федеральной государственной 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lastRenderedPageBreak/>
        <w:t>информационной системе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«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Единый портал государственных и муниципальных услуг</w:t>
      </w:r>
      <w:r w:rsidR="003D7655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>(функций)»</w:t>
      </w: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(далее соответственно - категории (признаки)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B8776D">
        <w:rPr>
          <w:rFonts w:ascii="PT Astra Serif" w:hAnsi="PT Astra Serif" w:cs="Arial"/>
          <w:b/>
          <w:bCs/>
          <w:sz w:val="28"/>
          <w:szCs w:val="28"/>
          <w:lang w:val="ru-RU"/>
        </w:rPr>
        <w:t>заявителей, Единый портал)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spacing w:before="160"/>
        <w:ind w:firstLine="708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Категории (признаки) заявителя в соответствии с </w:t>
      </w:r>
      <w:hyperlink w:anchor="Par275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B8776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2</w:t>
        </w:r>
      </w:hyperlink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 определяются путем профилирования, осуществляемого в результате анкетирования.</w:t>
      </w:r>
    </w:p>
    <w:p w:rsidR="004F2319" w:rsidRPr="00DB551F" w:rsidRDefault="004F2319" w:rsidP="009E4A8A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</w:p>
    <w:p w:rsidR="004A2236" w:rsidRPr="00DB551F" w:rsidRDefault="003D7655" w:rsidP="007D4545">
      <w:pPr>
        <w:pStyle w:val="aa"/>
        <w:widowControl w:val="0"/>
        <w:autoSpaceDE w:val="0"/>
        <w:ind w:left="0"/>
        <w:jc w:val="center"/>
        <w:rPr>
          <w:rFonts w:ascii="PT Astra Serif" w:hAnsi="PT Astra Serif"/>
          <w:b/>
          <w:sz w:val="28"/>
          <w:szCs w:val="28"/>
          <w:lang w:val="ru-RU"/>
        </w:rPr>
      </w:pPr>
      <w:r>
        <w:rPr>
          <w:rFonts w:ascii="PT Astra Serif" w:hAnsi="PT Astra Serif"/>
          <w:b/>
          <w:sz w:val="28"/>
          <w:szCs w:val="28"/>
          <w:lang w:val="ru-RU"/>
        </w:rPr>
        <w:t xml:space="preserve">2. </w:t>
      </w:r>
      <w:r w:rsidR="004A2236" w:rsidRPr="00DB551F">
        <w:rPr>
          <w:rFonts w:ascii="PT Astra Serif" w:hAnsi="PT Astra Serif"/>
          <w:b/>
          <w:sz w:val="28"/>
          <w:szCs w:val="28"/>
          <w:lang w:val="ru-RU"/>
        </w:rPr>
        <w:t>Стандарт предоставления муниципальной услуги</w:t>
      </w:r>
    </w:p>
    <w:p w:rsidR="007D4545" w:rsidRPr="00DB551F" w:rsidRDefault="007D4545" w:rsidP="007D4545">
      <w:pPr>
        <w:pStyle w:val="aa"/>
        <w:widowControl w:val="0"/>
        <w:autoSpaceDE w:val="0"/>
        <w:ind w:left="0"/>
        <w:rPr>
          <w:rFonts w:ascii="PT Astra Serif" w:hAnsi="PT Astra Serif"/>
          <w:sz w:val="28"/>
          <w:szCs w:val="28"/>
          <w:lang w:val="ru-RU"/>
        </w:rPr>
      </w:pPr>
    </w:p>
    <w:p w:rsidR="004A2236" w:rsidRPr="00DB551F" w:rsidRDefault="004A2236" w:rsidP="007D4545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B551F">
        <w:rPr>
          <w:rFonts w:ascii="PT Astra Serif" w:hAnsi="PT Astra Serif"/>
          <w:b/>
          <w:sz w:val="28"/>
          <w:szCs w:val="28"/>
          <w:lang w:val="ru-RU"/>
        </w:rPr>
        <w:t>2.1. Наименование муниципальной услуги</w:t>
      </w:r>
    </w:p>
    <w:p w:rsidR="007D4545" w:rsidRPr="00DB551F" w:rsidRDefault="007D4545" w:rsidP="007F5515">
      <w:pPr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7D4545" w:rsidRPr="00DB551F" w:rsidRDefault="00F25EBD" w:rsidP="006766CE">
      <w:pPr>
        <w:autoSpaceDE w:val="0"/>
        <w:ind w:firstLine="708"/>
        <w:jc w:val="both"/>
        <w:rPr>
          <w:rFonts w:ascii="PT Astra Serif" w:hAnsi="PT Astra Serif"/>
          <w:sz w:val="28"/>
          <w:szCs w:val="28"/>
          <w:lang w:val="ru-RU"/>
        </w:rPr>
      </w:pPr>
      <w:r w:rsidRPr="00DB551F">
        <w:rPr>
          <w:rFonts w:ascii="PT Astra Serif" w:hAnsi="PT Astra Serif"/>
          <w:sz w:val="28"/>
          <w:szCs w:val="28"/>
          <w:lang w:val="ru-RU"/>
        </w:rPr>
        <w:t>Выдача разрешения на строительство (за исключением случаев, предусмотренных Градостроительным кодексом Российской Федерации, иными федеральными законами) при осуществлении строительства, реконструкции объе</w:t>
      </w:r>
      <w:r w:rsidR="00C17C30">
        <w:rPr>
          <w:rFonts w:ascii="PT Astra Serif" w:hAnsi="PT Astra Serif"/>
          <w:sz w:val="28"/>
          <w:szCs w:val="28"/>
          <w:lang w:val="ru-RU"/>
        </w:rPr>
        <w:t>ктов капитального строительства</w:t>
      </w:r>
      <w:r w:rsidRPr="00DB551F">
        <w:rPr>
          <w:rFonts w:ascii="PT Astra Serif" w:hAnsi="PT Astra Serif"/>
          <w:sz w:val="28"/>
          <w:szCs w:val="28"/>
          <w:lang w:val="ru-RU"/>
        </w:rPr>
        <w:t>.</w:t>
      </w:r>
    </w:p>
    <w:p w:rsidR="00F25EBD" w:rsidRPr="00DB551F" w:rsidRDefault="00F25EBD" w:rsidP="007D4545">
      <w:pPr>
        <w:autoSpaceDE w:val="0"/>
        <w:rPr>
          <w:rFonts w:ascii="PT Astra Serif" w:hAnsi="PT Astra Serif"/>
          <w:b/>
          <w:sz w:val="28"/>
          <w:szCs w:val="28"/>
          <w:lang w:val="ru-RU"/>
        </w:rPr>
      </w:pPr>
    </w:p>
    <w:p w:rsidR="007D4545" w:rsidRPr="00DB551F" w:rsidRDefault="004A2236" w:rsidP="00E44855">
      <w:pPr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B551F">
        <w:rPr>
          <w:rFonts w:ascii="PT Astra Serif" w:hAnsi="PT Astra Serif"/>
          <w:b/>
          <w:sz w:val="28"/>
          <w:szCs w:val="28"/>
          <w:lang w:val="ru-RU"/>
        </w:rPr>
        <w:t>2.2. Наименование органа, предоставляющего муниципальную услугу</w:t>
      </w:r>
    </w:p>
    <w:p w:rsidR="001D0C8F" w:rsidRPr="00DB551F" w:rsidRDefault="001D0C8F" w:rsidP="007D4545">
      <w:pPr>
        <w:autoSpaceDE w:val="0"/>
        <w:rPr>
          <w:rFonts w:ascii="PT Astra Serif" w:hAnsi="PT Astra Serif"/>
          <w:b/>
          <w:sz w:val="28"/>
          <w:szCs w:val="28"/>
          <w:lang w:val="ru-RU"/>
        </w:rPr>
      </w:pPr>
    </w:p>
    <w:p w:rsidR="007D4545" w:rsidRPr="00DB551F" w:rsidRDefault="001D0C8F" w:rsidP="006766CE">
      <w:pPr>
        <w:widowControl w:val="0"/>
        <w:suppressAutoHyphens w:val="0"/>
        <w:autoSpaceDE w:val="0"/>
        <w:ind w:firstLine="708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  <w:r w:rsidRPr="00DB551F">
        <w:rPr>
          <w:rFonts w:ascii="PT Astra Serif" w:hAnsi="PT Astra Serif"/>
          <w:sz w:val="28"/>
          <w:szCs w:val="28"/>
          <w:lang w:val="ru-RU"/>
        </w:rPr>
        <w:t>Администрация муниципального образования «Мелекесский район» Ульяновской области в лице отдела архитектуры и градостроительства администрации муниципального образования «Мелекесский район»</w:t>
      </w:r>
      <w:r w:rsidR="008E3D8D" w:rsidRPr="00DB551F">
        <w:rPr>
          <w:rFonts w:ascii="PT Astra Serif" w:hAnsi="PT Astra Serif"/>
          <w:sz w:val="28"/>
          <w:szCs w:val="28"/>
          <w:lang w:val="ru-RU"/>
        </w:rPr>
        <w:t xml:space="preserve"> Ульяновской области</w:t>
      </w:r>
      <w:r w:rsidRPr="00DB551F">
        <w:rPr>
          <w:rFonts w:ascii="PT Astra Serif" w:hAnsi="PT Astra Serif"/>
          <w:sz w:val="28"/>
          <w:szCs w:val="28"/>
          <w:lang w:val="ru-RU"/>
        </w:rPr>
        <w:t>.</w:t>
      </w:r>
    </w:p>
    <w:p w:rsidR="001D0C8F" w:rsidRPr="00DB551F" w:rsidRDefault="001D0C8F" w:rsidP="001D0C8F">
      <w:pPr>
        <w:widowControl w:val="0"/>
        <w:suppressAutoHyphens w:val="0"/>
        <w:autoSpaceDE w:val="0"/>
        <w:jc w:val="both"/>
        <w:textAlignment w:val="auto"/>
        <w:rPr>
          <w:rFonts w:ascii="PT Astra Serif" w:hAnsi="PT Astra Serif"/>
          <w:sz w:val="28"/>
          <w:szCs w:val="28"/>
          <w:lang w:val="ru-RU"/>
        </w:rPr>
      </w:pPr>
    </w:p>
    <w:p w:rsidR="004A2236" w:rsidRPr="00DB551F" w:rsidRDefault="004A2236" w:rsidP="007D4545">
      <w:pPr>
        <w:widowControl w:val="0"/>
        <w:suppressAutoHyphens w:val="0"/>
        <w:autoSpaceDE w:val="0"/>
        <w:jc w:val="center"/>
        <w:textAlignment w:val="auto"/>
        <w:rPr>
          <w:rFonts w:ascii="PT Astra Serif" w:hAnsi="PT Astra Serif"/>
          <w:b/>
          <w:sz w:val="28"/>
          <w:szCs w:val="28"/>
          <w:lang w:val="ru-RU"/>
        </w:rPr>
      </w:pPr>
      <w:r w:rsidRPr="00DB551F">
        <w:rPr>
          <w:rFonts w:ascii="PT Astra Serif" w:hAnsi="PT Astra Serif"/>
          <w:b/>
          <w:sz w:val="28"/>
          <w:szCs w:val="28"/>
          <w:lang w:val="ru-RU"/>
        </w:rPr>
        <w:t>2.3. Результат предо</w:t>
      </w:r>
      <w:r w:rsidR="002C35BF" w:rsidRPr="00DB551F">
        <w:rPr>
          <w:rFonts w:ascii="PT Astra Serif" w:hAnsi="PT Astra Serif"/>
          <w:b/>
          <w:sz w:val="28"/>
          <w:szCs w:val="28"/>
          <w:lang w:val="ru-RU"/>
        </w:rPr>
        <w:t>ставления муниципальной услуги</w:t>
      </w:r>
    </w:p>
    <w:p w:rsidR="007D4545" w:rsidRPr="00DB551F" w:rsidRDefault="007D4545" w:rsidP="00672E03">
      <w:pPr>
        <w:spacing w:after="1" w:line="280" w:lineRule="atLeast"/>
        <w:jc w:val="both"/>
        <w:rPr>
          <w:rFonts w:ascii="PT Astra Serif" w:hAnsi="PT Astra Serif"/>
          <w:sz w:val="28"/>
          <w:szCs w:val="28"/>
          <w:lang w:val="ru-RU"/>
        </w:rPr>
      </w:pP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2.3.1. В части выдачи разрешения на строительство (за исключением случаев, предусмотренных Градостроительным </w:t>
      </w:r>
      <w:hyperlink r:id="rId9" w:history="1">
        <w:r w:rsidRPr="00B8776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кодексом</w:t>
        </w:r>
      </w:hyperlink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Российской Федерации, иными федеральными законами) при осуществлении строительства, реконструкции объектов капитального строительства на территории </w:t>
      </w:r>
      <w:r w:rsidR="00CE7401">
        <w:rPr>
          <w:rFonts w:ascii="PT Astra Serif" w:hAnsi="PT Astra Serif" w:cs="Arial"/>
          <w:sz w:val="28"/>
          <w:szCs w:val="28"/>
          <w:lang w:val="ru-RU"/>
        </w:rPr>
        <w:t>муниципального образования «Мелекесский район»</w:t>
      </w: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Ульяновской области: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- </w:t>
      </w:r>
      <w:hyperlink r:id="rId10" w:history="1">
        <w:r w:rsidRPr="00B8776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разрешение</w:t>
        </w:r>
      </w:hyperlink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на строительство для осуществления строительства, реконструкции объектов капитального строительства (далее - разрешение на строительство) (по форме, утвержденной приказом Министерства строительства и жилищно-коммунального хозяйства Росс</w:t>
      </w:r>
      <w:r>
        <w:rPr>
          <w:rFonts w:ascii="PT Astra Serif" w:hAnsi="PT Astra Serif" w:cs="Arial"/>
          <w:sz w:val="28"/>
          <w:szCs w:val="28"/>
          <w:lang w:val="ru-RU"/>
        </w:rPr>
        <w:t>ийской Федерации от 03.06.2022 №</w:t>
      </w:r>
      <w:r w:rsidR="006766CE">
        <w:rPr>
          <w:rFonts w:ascii="PT Astra Serif" w:hAnsi="PT Astra Serif" w:cs="Arial"/>
          <w:sz w:val="28"/>
          <w:szCs w:val="28"/>
          <w:lang w:val="ru-RU"/>
        </w:rPr>
        <w:t xml:space="preserve"> 446/</w:t>
      </w:r>
      <w:proofErr w:type="spellStart"/>
      <w:r w:rsidR="006766CE">
        <w:rPr>
          <w:rFonts w:ascii="PT Astra Serif" w:hAnsi="PT Astra Serif" w:cs="Arial"/>
          <w:sz w:val="28"/>
          <w:szCs w:val="28"/>
          <w:lang w:val="ru-RU"/>
        </w:rPr>
        <w:t>пр</w:t>
      </w:r>
      <w:proofErr w:type="spellEnd"/>
      <w:r w:rsidR="006766CE">
        <w:rPr>
          <w:rFonts w:ascii="PT Astra Serif" w:hAnsi="PT Astra Serif" w:cs="Arial"/>
          <w:sz w:val="28"/>
          <w:szCs w:val="28"/>
          <w:lang w:val="ru-RU"/>
        </w:rPr>
        <w:t xml:space="preserve"> «</w:t>
      </w:r>
      <w:r w:rsidRPr="00B8776D">
        <w:rPr>
          <w:rFonts w:ascii="PT Astra Serif" w:hAnsi="PT Astra Serif" w:cs="Arial"/>
          <w:sz w:val="28"/>
          <w:szCs w:val="28"/>
          <w:lang w:val="ru-RU"/>
        </w:rPr>
        <w:t>Об утверждении формы разрешения на строительство и формы ра</w:t>
      </w:r>
      <w:r w:rsidR="006766CE">
        <w:rPr>
          <w:rFonts w:ascii="PT Astra Serif" w:hAnsi="PT Astra Serif" w:cs="Arial"/>
          <w:sz w:val="28"/>
          <w:szCs w:val="28"/>
          <w:lang w:val="ru-RU"/>
        </w:rPr>
        <w:t>зрешения на ввод в эксплуатацию»</w:t>
      </w:r>
      <w:r w:rsidRPr="00B8776D">
        <w:rPr>
          <w:rFonts w:ascii="PT Astra Serif" w:hAnsi="PT Astra Serif" w:cs="Arial"/>
          <w:sz w:val="28"/>
          <w:szCs w:val="28"/>
          <w:lang w:val="ru-RU"/>
        </w:rPr>
        <w:t>);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- отказ в выдаче разрешения на строительство для осуществления строительства, реконструкции объектов капитального строительства (далее - </w:t>
      </w:r>
      <w:r w:rsidRPr="00B8776D">
        <w:rPr>
          <w:rFonts w:ascii="PT Astra Serif" w:hAnsi="PT Astra Serif" w:cs="Arial"/>
          <w:sz w:val="28"/>
          <w:szCs w:val="28"/>
          <w:lang w:val="ru-RU"/>
        </w:rPr>
        <w:lastRenderedPageBreak/>
        <w:t>решение об отказе) (в виде постановления).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2.3.2. В части продления срока действия разрешения на строительства: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разрешение на строительство с отметкой о продлении срока действия разрешения на строительство (далее - разрешение о продлении);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отказ в продлении срока действия разрешения на строительство (далее - решение об отказе в продлении) (в виде постановления).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2.3.3. В части внесения изменений в разрешение на строительство: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новое разрешени</w:t>
      </w:r>
      <w:r>
        <w:rPr>
          <w:rFonts w:ascii="PT Astra Serif" w:hAnsi="PT Astra Serif" w:cs="Arial"/>
          <w:sz w:val="28"/>
          <w:szCs w:val="28"/>
          <w:lang w:val="ru-RU"/>
        </w:rPr>
        <w:t>е на строительство, с пометкой «вместо ранее выданного»</w:t>
      </w: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с реквизитами ранее выданного разрешения </w:t>
      </w:r>
      <w:r>
        <w:rPr>
          <w:rFonts w:ascii="PT Astra Serif" w:hAnsi="PT Astra Serif" w:cs="Arial"/>
          <w:sz w:val="28"/>
          <w:szCs w:val="28"/>
          <w:lang w:val="ru-RU"/>
        </w:rPr>
        <w:t>(далее - разрешение с пометкой «вместо ранее выданного»</w:t>
      </w:r>
      <w:r w:rsidRPr="00B8776D">
        <w:rPr>
          <w:rFonts w:ascii="PT Astra Serif" w:hAnsi="PT Astra Serif" w:cs="Arial"/>
          <w:sz w:val="28"/>
          <w:szCs w:val="28"/>
          <w:lang w:val="ru-RU"/>
        </w:rPr>
        <w:t>);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отказ во внесении изменений в разрешение на строительство (далее - решение об отказе во внесении изменений) (в виде постановления).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2.3.4. В части исправления опечаток и (или) ошибок в документе, выданном в результате предоставления муниципальной услуги: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исправленное разрешение на строительство;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исправленное решение об отказе;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исправленное разрешение о продлении;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исправленное решение об отказе в продлении;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испр</w:t>
      </w:r>
      <w:r>
        <w:rPr>
          <w:rFonts w:ascii="PT Astra Serif" w:hAnsi="PT Astra Serif" w:cs="Arial"/>
          <w:sz w:val="28"/>
          <w:szCs w:val="28"/>
          <w:lang w:val="ru-RU"/>
        </w:rPr>
        <w:t>авленное разрешение с пометкой «вместо ранее выданного»</w:t>
      </w:r>
      <w:r w:rsidRPr="00B8776D">
        <w:rPr>
          <w:rFonts w:ascii="PT Astra Serif" w:hAnsi="PT Astra Serif" w:cs="Arial"/>
          <w:sz w:val="28"/>
          <w:szCs w:val="28"/>
          <w:lang w:val="ru-RU"/>
        </w:rPr>
        <w:t>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исправленное решение об отказе во внесении изменений;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отказ в исправлении опечаток и (или) ошибок в документе, выданном в результате предоставления муниципальной услуги.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2.3.5. В части выдачи дубликата документа, выданного в результате предоставления муниципальной услуги: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дубликат разрешения на строительство;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дубликат решения об отказе;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дубликат разрешения о продлении;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дубликат решения об отказе в продлении;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- </w:t>
      </w:r>
      <w:r>
        <w:rPr>
          <w:rFonts w:ascii="PT Astra Serif" w:hAnsi="PT Astra Serif" w:cs="Arial"/>
          <w:sz w:val="28"/>
          <w:szCs w:val="28"/>
          <w:lang w:val="ru-RU"/>
        </w:rPr>
        <w:t>дубликат разрешения с пометкой «вместо ранее выданного»</w:t>
      </w:r>
      <w:r w:rsidRPr="00B8776D">
        <w:rPr>
          <w:rFonts w:ascii="PT Astra Serif" w:hAnsi="PT Astra Serif" w:cs="Arial"/>
          <w:sz w:val="28"/>
          <w:szCs w:val="28"/>
          <w:lang w:val="ru-RU"/>
        </w:rPr>
        <w:t>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дубликат решения об отказе во внесении изменений.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2.3.6. Формирование реестровой записи в качестве результата предоставления муниципальной услуги не предусмотрено.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До выдачи разрешения на строительство в течение срока, указанного в </w:t>
      </w:r>
      <w:hyperlink r:id="rId11" w:history="1">
        <w:r w:rsidRPr="00B8776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11</w:t>
        </w:r>
      </w:hyperlink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или </w:t>
      </w:r>
      <w:hyperlink r:id="rId12" w:history="1">
        <w:r w:rsidRPr="00B8776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11.1-1 статьи 51</w:t>
        </w:r>
      </w:hyperlink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Градостроительного кодекса Российской Федерации (далее - </w:t>
      </w:r>
      <w:proofErr w:type="spellStart"/>
      <w:r w:rsidRPr="00B8776D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РФ), специалист </w:t>
      </w:r>
      <w:r w:rsidR="00CE7401">
        <w:rPr>
          <w:rFonts w:ascii="PT Astra Serif" w:hAnsi="PT Astra Serif" w:cs="Arial"/>
          <w:sz w:val="28"/>
          <w:szCs w:val="28"/>
          <w:lang w:val="ru-RU"/>
        </w:rPr>
        <w:t xml:space="preserve">отдела архитектуры и градостроительства </w:t>
      </w:r>
      <w:r w:rsidRPr="00B8776D">
        <w:rPr>
          <w:rFonts w:ascii="PT Astra Serif" w:hAnsi="PT Astra Serif" w:cs="Arial"/>
          <w:sz w:val="28"/>
          <w:szCs w:val="28"/>
          <w:lang w:val="ru-RU"/>
        </w:rPr>
        <w:t>обеспечивает включение сведений о таком разрешении в государственную информационную систему обеспечения градостроительной деятельности Ульяновской области, за исключением случаев, если документы, необходимые для выдачи разрешения на строительство, содержат сведения, составляющие государственную тайну.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2.3.7. Результат предоставления муниципальной услуги может быть получен: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в уполномоченном органе;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в ОГКУ "Правительство для граждан";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- в отделении почтовой связи;</w:t>
      </w:r>
    </w:p>
    <w:p w:rsidR="00B8776D" w:rsidRPr="00B8776D" w:rsidRDefault="00B8776D" w:rsidP="00B8776D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lastRenderedPageBreak/>
        <w:t>- посредством Единого портала.</w:t>
      </w:r>
    </w:p>
    <w:p w:rsidR="00B8776D" w:rsidRPr="00B8776D" w:rsidRDefault="00B8776D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B8776D">
        <w:rPr>
          <w:rFonts w:ascii="PT Astra Serif" w:hAnsi="PT Astra Serif" w:cs="Arial"/>
          <w:sz w:val="28"/>
          <w:szCs w:val="28"/>
          <w:lang w:val="ru-RU"/>
        </w:rPr>
        <w:t>Для застройщиков, наиме</w:t>
      </w:r>
      <w:r>
        <w:rPr>
          <w:rFonts w:ascii="PT Astra Serif" w:hAnsi="PT Astra Serif" w:cs="Arial"/>
          <w:sz w:val="28"/>
          <w:szCs w:val="28"/>
          <w:lang w:val="ru-RU"/>
        </w:rPr>
        <w:t>нования которых содержат слова «специализированный застройщик»</w:t>
      </w: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, результат предоставления муниципальной услуги может быть получен с использованием единой информационной системы жилищного строительства, предусмотренной Федеральным </w:t>
      </w:r>
      <w:hyperlink r:id="rId13" w:history="1">
        <w:r w:rsidRPr="00B8776D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законом</w:t>
        </w:r>
      </w:hyperlink>
      <w:r>
        <w:rPr>
          <w:rFonts w:ascii="PT Astra Serif" w:hAnsi="PT Astra Serif" w:cs="Arial"/>
          <w:sz w:val="28"/>
          <w:szCs w:val="28"/>
          <w:lang w:val="ru-RU"/>
        </w:rPr>
        <w:t xml:space="preserve"> от 30.12.2004 №</w:t>
      </w:r>
      <w:r w:rsidRPr="00B8776D">
        <w:rPr>
          <w:rFonts w:ascii="PT Astra Serif" w:hAnsi="PT Astra Serif" w:cs="Arial"/>
          <w:sz w:val="28"/>
          <w:szCs w:val="28"/>
          <w:lang w:val="ru-RU"/>
        </w:rPr>
        <w:t xml:space="preserve">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</w:t>
      </w:r>
    </w:p>
    <w:p w:rsidR="001D0C8F" w:rsidRPr="00DB551F" w:rsidRDefault="001D0C8F" w:rsidP="00A0269F">
      <w:pPr>
        <w:jc w:val="both"/>
        <w:rPr>
          <w:rFonts w:ascii="PT Astra Serif" w:hAnsi="PT Astra Serif"/>
          <w:sz w:val="28"/>
          <w:szCs w:val="28"/>
          <w:lang w:val="ru-RU"/>
        </w:rPr>
      </w:pPr>
    </w:p>
    <w:p w:rsidR="004A2236" w:rsidRPr="00DB551F" w:rsidRDefault="004A2236" w:rsidP="00CC7C7A">
      <w:pPr>
        <w:widowControl w:val="0"/>
        <w:autoSpaceDE w:val="0"/>
        <w:jc w:val="center"/>
        <w:rPr>
          <w:rFonts w:ascii="PT Astra Serif" w:hAnsi="PT Astra Serif"/>
          <w:b/>
          <w:sz w:val="28"/>
          <w:szCs w:val="28"/>
          <w:lang w:val="ru-RU"/>
        </w:rPr>
      </w:pPr>
      <w:r w:rsidRPr="00DB551F">
        <w:rPr>
          <w:rFonts w:ascii="PT Astra Serif" w:hAnsi="PT Astra Serif"/>
          <w:b/>
          <w:sz w:val="28"/>
          <w:szCs w:val="28"/>
          <w:lang w:val="ru-RU"/>
        </w:rPr>
        <w:t xml:space="preserve">2.4. </w:t>
      </w:r>
      <w:r w:rsidR="00AA7430" w:rsidRPr="00DB551F">
        <w:rPr>
          <w:rFonts w:ascii="PT Astra Serif" w:hAnsi="PT Astra Serif"/>
          <w:b/>
          <w:sz w:val="28"/>
          <w:szCs w:val="28"/>
          <w:lang w:val="ru-RU"/>
        </w:rPr>
        <w:t xml:space="preserve">Срок предоставления </w:t>
      </w:r>
      <w:r w:rsidR="008E68A6" w:rsidRPr="00DB551F">
        <w:rPr>
          <w:rFonts w:ascii="PT Astra Serif" w:hAnsi="PT Astra Serif"/>
          <w:b/>
          <w:sz w:val="28"/>
          <w:szCs w:val="28"/>
          <w:lang w:val="ru-RU"/>
        </w:rPr>
        <w:t>муниципальной</w:t>
      </w:r>
      <w:r w:rsidR="00AA7430" w:rsidRPr="00DB551F">
        <w:rPr>
          <w:rFonts w:ascii="PT Astra Serif" w:hAnsi="PT Astra Serif"/>
          <w:b/>
          <w:sz w:val="28"/>
          <w:szCs w:val="28"/>
          <w:lang w:val="ru-RU"/>
        </w:rPr>
        <w:t xml:space="preserve"> услуги</w:t>
      </w:r>
    </w:p>
    <w:p w:rsidR="007D4545" w:rsidRPr="00DB551F" w:rsidRDefault="007D4545" w:rsidP="007D4545">
      <w:pPr>
        <w:suppressAutoHyphens w:val="0"/>
        <w:autoSpaceDE w:val="0"/>
        <w:adjustRightInd w:val="0"/>
        <w:jc w:val="both"/>
        <w:textAlignment w:val="auto"/>
        <w:outlineLvl w:val="1"/>
        <w:rPr>
          <w:rFonts w:ascii="PT Astra Serif" w:hAnsi="PT Astra Serif"/>
          <w:sz w:val="28"/>
          <w:szCs w:val="28"/>
          <w:lang w:val="ru-RU"/>
        </w:rPr>
      </w:pP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2.4.1. Максимальный срок предоставления муниципальной услуги составляет не более 5 (пяти) рабочих дней со дня регистрации заявления и документов,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</w:t>
      </w:r>
      <w:r>
        <w:rPr>
          <w:rFonts w:ascii="PT Astra Serif" w:hAnsi="PT Astra Serif" w:cs="Arial"/>
          <w:sz w:val="28"/>
          <w:szCs w:val="28"/>
          <w:lang w:val="ru-RU"/>
        </w:rPr>
        <w:t>вом почтовой связи, через ОГКУ «Правительство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либо через личный кабинет на Едином портале.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2.4.2. В случае если подано заявление о выдаче разрешения на строительство объекта капитального строительства, который не является линейным объектом и строительство или реконструкция которого планируется в границах территории исторического поселения федерального или регионального значения, и к заявлению о выдаче разрешения на строительство не приложено заключение Управления по охране объектов культурного наследия администрации Губернатора Ульяновской области, либо в заявлении о выдаче разрешения на строительство не содержится указание на типовое архитектурное решение, в соответствии с которым планируется строительство или реконструкция объекта капитального строительства, уполномоченный орган выдает разрешение на строительство в течение 30 (тридцати) календарных дней со дня получения указанного заявления.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2.4.3. 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4 (четыре) рабочих дня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</w:t>
      </w:r>
      <w:r>
        <w:rPr>
          <w:rFonts w:ascii="PT Astra Serif" w:hAnsi="PT Astra Serif" w:cs="Arial"/>
          <w:sz w:val="28"/>
          <w:szCs w:val="28"/>
          <w:lang w:val="ru-RU"/>
        </w:rPr>
        <w:t>товой связи, через ОГКУ «Правительство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>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2.4.4. 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3 (три) рабочих дня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</w:t>
      </w:r>
      <w:r>
        <w:rPr>
          <w:rFonts w:ascii="PT Astra Serif" w:hAnsi="PT Astra Serif" w:cs="Arial"/>
          <w:sz w:val="28"/>
          <w:szCs w:val="28"/>
          <w:lang w:val="ru-RU"/>
        </w:rPr>
        <w:t xml:space="preserve"> ОГКУ «Правительство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>.</w:t>
      </w:r>
    </w:p>
    <w:p w:rsidR="00F050EF" w:rsidRPr="00DB551F" w:rsidRDefault="00F050EF" w:rsidP="00F050EF">
      <w:pPr>
        <w:autoSpaceDE w:val="0"/>
        <w:adjustRightInd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2.5. Размер платы, взимаемой с заявителя при предоставлении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муниципальной услуги, и способы ее взимания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Взимание государственной пошлины или иной платы за предоставление муниципальной услуги не предусмотрено.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E73384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2.6. </w:t>
      </w:r>
      <w:r w:rsidR="00E73384">
        <w:rPr>
          <w:rFonts w:ascii="PT Astra Serif" w:hAnsi="PT Astra Serif" w:cs="Arial"/>
          <w:b/>
          <w:bCs/>
          <w:sz w:val="28"/>
          <w:szCs w:val="28"/>
          <w:lang w:val="ru-RU"/>
        </w:rPr>
        <w:t>М</w:t>
      </w:r>
      <w:r w:rsidR="00E73384"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</w:t>
      </w:r>
      <w:r w:rsidR="00E73384">
        <w:rPr>
          <w:rFonts w:ascii="PT Astra Serif" w:hAnsi="PT Astra Serif" w:cs="Arial"/>
          <w:b/>
          <w:bCs/>
          <w:sz w:val="28"/>
          <w:szCs w:val="28"/>
          <w:lang w:val="ru-RU"/>
        </w:rPr>
        <w:t>случае обращения заявителя непо</w:t>
      </w:r>
      <w:r w:rsidR="00E73384"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>средственно в уполномоченный орган или многофункциональный центр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2.7. Срок регистрации запроса заявителя при предоставлении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муниципальной услуги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A0269F" w:rsidRPr="00A0269F" w:rsidRDefault="00A0269F" w:rsidP="00D87FB9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В случае представления заявления о предоставлении м</w:t>
      </w:r>
      <w:r w:rsidR="00E73384">
        <w:rPr>
          <w:rFonts w:ascii="PT Astra Serif" w:hAnsi="PT Astra Serif" w:cs="Arial"/>
          <w:sz w:val="28"/>
          <w:szCs w:val="28"/>
          <w:lang w:val="ru-RU"/>
        </w:rPr>
        <w:t>униципальной услуги через ОГКУ «</w:t>
      </w:r>
      <w:r w:rsidRPr="00A0269F">
        <w:rPr>
          <w:rFonts w:ascii="PT Astra Serif" w:hAnsi="PT Astra Serif" w:cs="Arial"/>
          <w:sz w:val="28"/>
          <w:szCs w:val="28"/>
          <w:lang w:val="ru-RU"/>
        </w:rPr>
        <w:t>Правите</w:t>
      </w:r>
      <w:r w:rsidR="00E73384">
        <w:rPr>
          <w:rFonts w:ascii="PT Astra Serif" w:hAnsi="PT Astra Serif" w:cs="Arial"/>
          <w:sz w:val="28"/>
          <w:szCs w:val="28"/>
          <w:lang w:val="ru-RU"/>
        </w:rPr>
        <w:t>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и Единый портал регистрация осуществляется в течение 1 (одного) рабочего дня с момента поступления заявления в информационную систему уполномоченного органа.</w:t>
      </w:r>
    </w:p>
    <w:p w:rsidR="00A0269F" w:rsidRPr="00A0269F" w:rsidRDefault="00A0269F" w:rsidP="00D87FB9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E73384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2.8. </w:t>
      </w:r>
      <w:r w:rsidR="00E73384">
        <w:rPr>
          <w:rFonts w:ascii="PT Astra Serif" w:hAnsi="PT Astra Serif" w:cs="Arial"/>
          <w:b/>
          <w:bCs/>
          <w:sz w:val="28"/>
          <w:szCs w:val="28"/>
          <w:lang w:val="ru-RU"/>
        </w:rPr>
        <w:t>Т</w:t>
      </w:r>
      <w:r w:rsidR="00E73384"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>ребования к помещениям, в которых предоставляется муниципальная услуга в случае обращения заявителя непосредственно в уполномоченный орган или многофункциональный центр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Требования к помещениям, в которых предоставляется муниципальная услуга, размещаются на официальном сайте уполномоченного органа, а также на Едином портале.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2.9. Показатели доступности и качества муниципальной услуги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Показатели доступности и качества муниципальной услуги, размещаются на официальном сайте уполномоченного органа, а также на Едином портале.</w:t>
      </w:r>
    </w:p>
    <w:p w:rsidR="00E73384" w:rsidRPr="00A0269F" w:rsidRDefault="00E73384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lastRenderedPageBreak/>
        <w:t>2.10</w:t>
      </w: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. Исчерпывающий перечень документов, необходимых</w:t>
      </w: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для предоставления муниципальной услуги</w:t>
      </w: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Исчерпывающий </w:t>
      </w:r>
      <w:hyperlink w:anchor="Par307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перечень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а также перечень способов подачи заявления о предоставлении муниципальной услуги и документов, необходимых для предоставления муниципальной</w:t>
      </w:r>
      <w:r>
        <w:rPr>
          <w:rFonts w:ascii="PT Astra Serif" w:hAnsi="PT Astra Serif" w:cs="Arial"/>
          <w:sz w:val="28"/>
          <w:szCs w:val="28"/>
          <w:lang w:val="ru-RU"/>
        </w:rPr>
        <w:t xml:space="preserve"> услуги, приведен в приложении №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3 к настоящему административному регламенту.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Формы заявлений и документов, необходимых для предоставления муниципальной услуги, приведены в </w:t>
      </w:r>
      <w:hyperlink w:anchor="Par628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приложениях №</w:t>
        </w:r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5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- </w:t>
      </w:r>
      <w:hyperlink w:anchor="Par895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9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регламенту.</w:t>
      </w: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. Исчерпывающий перечен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>ь оснований для отказа в приеме запроса</w:t>
      </w: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 о пред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оставлении муниципальной услуги </w:t>
      </w: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и документов, необходимых д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ля предоставления муниципальной </w:t>
      </w: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услуги, и и</w:t>
      </w:r>
      <w:r>
        <w:rPr>
          <w:rFonts w:ascii="PT Astra Serif" w:hAnsi="PT Astra Serif" w:cs="Arial"/>
          <w:b/>
          <w:bCs/>
          <w:sz w:val="28"/>
          <w:szCs w:val="28"/>
          <w:lang w:val="ru-RU"/>
        </w:rPr>
        <w:t xml:space="preserve">счерпывающий перечень оснований </w:t>
      </w: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для приостановления предоставления муниципальной услуги</w:t>
      </w: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или для отказа в предоставлении муниципальной услуги</w:t>
      </w:r>
    </w:p>
    <w:p w:rsidR="00E73384" w:rsidRPr="00A0269F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772AC1" w:rsidRPr="00772AC1" w:rsidRDefault="00E73384" w:rsidP="00772AC1">
      <w:pPr>
        <w:widowControl w:val="0"/>
        <w:autoSpaceDE w:val="0"/>
        <w:adjustRightInd w:val="0"/>
        <w:ind w:firstLine="539"/>
        <w:jc w:val="both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.1. </w:t>
      </w:r>
      <w:r w:rsidR="00772AC1" w:rsidRPr="00772AC1">
        <w:rPr>
          <w:rFonts w:ascii="PT Astra Serif" w:hAnsi="PT Astra Serif" w:cs="Arial"/>
          <w:sz w:val="28"/>
          <w:szCs w:val="28"/>
          <w:lang w:val="ru-RU"/>
        </w:rPr>
        <w:t>Исчерпывающий перечень оснований для отказа в приеме заявления о предоставлении муниципальной услуги и документов, необходимых для предоставления муниципальной услуги:</w:t>
      </w:r>
    </w:p>
    <w:p w:rsidR="00772AC1" w:rsidRPr="00772AC1" w:rsidRDefault="00772AC1" w:rsidP="00772AC1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2AC1">
        <w:rPr>
          <w:rFonts w:ascii="PT Astra Serif" w:hAnsi="PT Astra Serif" w:cs="Arial"/>
          <w:sz w:val="28"/>
          <w:szCs w:val="28"/>
          <w:lang w:val="ru-RU"/>
        </w:rPr>
        <w:t>1) заявление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772AC1" w:rsidRPr="00772AC1" w:rsidRDefault="00772AC1" w:rsidP="00772AC1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2AC1">
        <w:rPr>
          <w:rFonts w:ascii="PT Astra Serif" w:hAnsi="PT Astra Serif" w:cs="Arial"/>
          <w:sz w:val="28"/>
          <w:szCs w:val="28"/>
          <w:lang w:val="ru-RU"/>
        </w:rPr>
        <w:t>2) неполное заполнение обязательных полей в форме заявления о предоставлении муниципальной услуги;</w:t>
      </w:r>
    </w:p>
    <w:p w:rsidR="00772AC1" w:rsidRPr="00772AC1" w:rsidRDefault="00772AC1" w:rsidP="00772AC1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2AC1">
        <w:rPr>
          <w:rFonts w:ascii="PT Astra Serif" w:hAnsi="PT Astra Serif" w:cs="Arial"/>
          <w:sz w:val="28"/>
          <w:szCs w:val="28"/>
          <w:lang w:val="ru-RU"/>
        </w:rPr>
        <w:t>3) представление неполного комплекта документов, которые заявитель должен представить самостоятельно;</w:t>
      </w:r>
    </w:p>
    <w:p w:rsidR="00772AC1" w:rsidRPr="00772AC1" w:rsidRDefault="00772AC1" w:rsidP="00772AC1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2AC1">
        <w:rPr>
          <w:rFonts w:ascii="PT Astra Serif" w:hAnsi="PT Astra Serif" w:cs="Arial"/>
          <w:sz w:val="28"/>
          <w:szCs w:val="28"/>
          <w:lang w:val="ru-RU"/>
        </w:rPr>
        <w:t>4) представленные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лицом));</w:t>
      </w:r>
    </w:p>
    <w:p w:rsidR="00772AC1" w:rsidRPr="00772AC1" w:rsidRDefault="00772AC1" w:rsidP="00772AC1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2AC1">
        <w:rPr>
          <w:rFonts w:ascii="PT Astra Serif" w:hAnsi="PT Astra Serif" w:cs="Arial"/>
          <w:sz w:val="28"/>
          <w:szCs w:val="28"/>
          <w:lang w:val="ru-RU"/>
        </w:rPr>
        <w:t>5)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772AC1" w:rsidRPr="00772AC1" w:rsidRDefault="00772AC1" w:rsidP="00772AC1">
      <w:pPr>
        <w:widowControl w:val="0"/>
        <w:suppressAutoHyphens w:val="0"/>
        <w:autoSpaceDE w:val="0"/>
        <w:adjustRightInd w:val="0"/>
        <w:ind w:firstLine="539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772AC1">
        <w:rPr>
          <w:rFonts w:ascii="PT Astra Serif" w:hAnsi="PT Astra Serif" w:cs="Arial"/>
          <w:sz w:val="28"/>
          <w:szCs w:val="28"/>
          <w:lang w:val="ru-RU"/>
        </w:rPr>
        <w:t xml:space="preserve">6) несоответствие заявителя кругу лиц, указанных в </w:t>
      </w:r>
      <w:hyperlink w:anchor="Par50" w:history="1">
        <w:r w:rsidRPr="00772AC1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пункте 1.2 раздела 1</w:t>
        </w:r>
      </w:hyperlink>
      <w:r w:rsidRPr="00772AC1">
        <w:rPr>
          <w:rFonts w:ascii="PT Astra Serif" w:hAnsi="PT Astra Serif" w:cs="Arial"/>
          <w:sz w:val="28"/>
          <w:szCs w:val="28"/>
          <w:lang w:val="ru-RU"/>
        </w:rPr>
        <w:t xml:space="preserve"> настоящего административного регламента.</w:t>
      </w:r>
    </w:p>
    <w:p w:rsidR="00E73384" w:rsidRPr="00A0269F" w:rsidRDefault="00E73384" w:rsidP="00772AC1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>.2. Исчерпывающий перечень оснований для приостановления предоставления муниципальной услуги.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lastRenderedPageBreak/>
        <w:t>Основания для приостановления предоставления муниципальной услуги законодательством Российской Федерации не предусмотрены.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>.3. Исчерпывающий перечень оснований для отказа в предоставления муниципальной услуги.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Основания для отказа в предоставления муниципальной услуги в части выдачи разрешения на строительство для осуществления строительства, реконструкции объектов капитального строительства: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1) отсутствие документов, за исключением документов, которые заявитель вправе представить по собственной инициативе;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2) несоответствие представленных заявителем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3) отсутствие документации по планировке территории, утвержденной в соответствии с договором о комплексном развитии территории, в случае, если строительство, реконструкция объекта капитального строительства планируются на территории, в отношении которой уполномоченным органом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</w:t>
      </w:r>
      <w:hyperlink r:id="rId14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статьей 70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Градостроительного кодекса Российской Федерации (за исключением случаев самостоятельной реализации уполномоченным органом решения о комплексном развитии территории застройки или реализации такого решения оператором комплексного развития территории);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4) заключение от Управления по охране объектов культурного наследия администрации Губернатора Ульяновской области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регионального значения;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5) несоответствие проектной документации очередности планируемого развития территории, предусмотренной проектом планировки территории (в случае, выдачи разрешения на строительство объекта капитального строительства, строительство, реконструкция которого планируются в границах территории, </w:t>
      </w:r>
      <w:r w:rsidRPr="00A0269F">
        <w:rPr>
          <w:rFonts w:ascii="PT Astra Serif" w:hAnsi="PT Astra Serif" w:cs="Arial"/>
          <w:sz w:val="28"/>
          <w:szCs w:val="28"/>
          <w:lang w:val="ru-RU"/>
        </w:rPr>
        <w:lastRenderedPageBreak/>
        <w:t>подлежащей комплексному развитию).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>.4. Исчерпывающий перечень оснований для отказа в предоставления муниципальной услуги в части внесения изменений в разрешение на строительство являются: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Основаниями для отказа в части внесения изменений или в продлении срока действия разрешения на строительство являются: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1) 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</w:t>
      </w:r>
      <w:hyperlink r:id="rId15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пунктами 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- </w:t>
      </w:r>
      <w:hyperlink r:id="rId16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4 части 21.10 статьи 51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РФ, или отсутствие правоустанавливающего документа на земельный участок в случае, указанном в </w:t>
      </w:r>
      <w:hyperlink r:id="rId17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21.13 статьи 51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РФ, либо отсутствие документов, предусмотренных </w:t>
      </w:r>
      <w:hyperlink r:id="rId18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частью 7 статьи 51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2) недостоверность сведений, указанных в уведомлении о переходе прав на земельный участок, права пользования недрами, об образовании земельного участка;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3)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</w:r>
      <w:hyperlink r:id="rId19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частью 21.7 статьи 51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РФ. При этом градостроительный план земельного участка должен быть выдан не ранее чем за три года до дня направления уведомления, указанного в </w:t>
      </w:r>
      <w:hyperlink r:id="rId20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21.10 статьи 51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4) 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5) 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</w:r>
      <w:hyperlink r:id="rId21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частью 21.7 статьи 51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РФ, или в случае поступления заявления застройщика о внесении изменений в </w:t>
      </w:r>
      <w:r w:rsidRPr="00A0269F">
        <w:rPr>
          <w:rFonts w:ascii="PT Astra Serif" w:hAnsi="PT Astra Serif" w:cs="Arial"/>
          <w:sz w:val="28"/>
          <w:szCs w:val="28"/>
          <w:lang w:val="ru-RU"/>
        </w:rPr>
        <w:lastRenderedPageBreak/>
        <w:t>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6) 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7) наличие у уполномоченных органа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</w:r>
      <w:hyperlink r:id="rId22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5 статьи 52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РФ, в случае, если внесение изменений в разрешение на строительство связано с продлением срока действия разрешения на строительство;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8) подача заявления о внесении изменений в разрешение на строительство менее чем за 10 (десять) рабочих дней до истечения срока действия разрешения на строительство.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>.5. Основания для отказа в предоставлении муниципальной услуги в части исправления допущенных опечаток и (или) ошибок в документе, выданном в результате предоставления муниципальной услуги: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1) отсутствие документов, предусмотренных </w:t>
      </w:r>
      <w:hyperlink w:anchor="Par307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3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2) несоответствие заявителя кругу лиц, указанных в </w:t>
      </w:r>
      <w:hyperlink w:anchor="Par55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1.2 раздела 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административного регламента;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3) отсутствие факта допущения опечаток и (или) ошибок в результате муниципальной услуги.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>.6. Основания для отказа в предоставлении муниципальной услуги в части выдачи дубликата документа, выданного в результате предоставления муниципальной услуги: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1) отсутствие документов, предусмотренных </w:t>
      </w:r>
      <w:hyperlink w:anchor="Par307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приложением №</w:t>
        </w:r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3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административного регламента;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2) несоответствие заявителя кругу лиц, указанных в </w:t>
      </w:r>
      <w:hyperlink w:anchor="Par55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1.2 раздела 1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административного регламента.</w:t>
      </w:r>
    </w:p>
    <w:p w:rsidR="00E73384" w:rsidRPr="00A0269F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>
        <w:rPr>
          <w:rFonts w:ascii="PT Astra Serif" w:hAnsi="PT Astra Serif" w:cs="Arial"/>
          <w:sz w:val="28"/>
          <w:szCs w:val="28"/>
          <w:lang w:val="ru-RU"/>
        </w:rPr>
        <w:t>2.11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.7.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</w:t>
      </w:r>
      <w:r w:rsidRPr="00A0269F">
        <w:rPr>
          <w:rFonts w:ascii="PT Astra Serif" w:hAnsi="PT Astra Serif" w:cs="Arial"/>
          <w:sz w:val="28"/>
          <w:szCs w:val="28"/>
          <w:lang w:val="ru-RU"/>
        </w:rPr>
        <w:lastRenderedPageBreak/>
        <w:t xml:space="preserve">муниципальной услуги, основания для отказа в предоставлении муниципальной услуги с учетом категории (признаков) заявителя приведены в </w:t>
      </w:r>
      <w:hyperlink w:anchor="Par531" w:history="1">
        <w:r>
          <w:rPr>
            <w:rFonts w:ascii="PT Astra Serif" w:hAnsi="PT Astra Serif" w:cs="Arial"/>
            <w:color w:val="0000FF"/>
            <w:sz w:val="28"/>
            <w:szCs w:val="28"/>
            <w:lang w:val="ru-RU"/>
          </w:rPr>
          <w:t>приложении №</w:t>
        </w:r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 xml:space="preserve"> 4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к настоящему административному регламенту.</w:t>
      </w:r>
    </w:p>
    <w:p w:rsidR="00E73384" w:rsidRPr="00A0269F" w:rsidRDefault="00E73384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E73384" w:rsidP="00A0269F">
      <w:pPr>
        <w:widowControl w:val="0"/>
        <w:suppressAutoHyphens w:val="0"/>
        <w:autoSpaceDE w:val="0"/>
        <w:adjustRightInd w:val="0"/>
        <w:jc w:val="center"/>
        <w:textAlignment w:val="auto"/>
        <w:outlineLvl w:val="2"/>
        <w:rPr>
          <w:rFonts w:ascii="PT Astra Serif" w:hAnsi="PT Astra Serif" w:cs="Arial"/>
          <w:b/>
          <w:bCs/>
          <w:sz w:val="28"/>
          <w:szCs w:val="28"/>
          <w:lang w:val="ru-RU"/>
        </w:rPr>
      </w:pPr>
      <w:r>
        <w:rPr>
          <w:rFonts w:ascii="PT Astra Serif" w:hAnsi="PT Astra Serif" w:cs="Arial"/>
          <w:b/>
          <w:bCs/>
          <w:sz w:val="28"/>
          <w:szCs w:val="28"/>
          <w:lang w:val="ru-RU"/>
        </w:rPr>
        <w:t>2.12</w:t>
      </w:r>
      <w:r w:rsidR="00A0269F"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. Иные требования к предоставлению муниципальной услуги,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в том числе учитывающие особенности предоставления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муниципальных услуг в многофункциональных центрах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и особенности предоставления муниципальных услуг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A0269F">
        <w:rPr>
          <w:rFonts w:ascii="PT Astra Serif" w:hAnsi="PT Astra Serif" w:cs="Arial"/>
          <w:b/>
          <w:bCs/>
          <w:sz w:val="28"/>
          <w:szCs w:val="28"/>
          <w:lang w:val="ru-RU"/>
        </w:rPr>
        <w:t>в электронной форме</w:t>
      </w:r>
    </w:p>
    <w:p w:rsidR="00A0269F" w:rsidRPr="00A0269F" w:rsidRDefault="00A0269F" w:rsidP="00A0269F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услуги: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- подготовка схемы расположения земельного участка или земельных участков на кадастровом плане территории;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- заключение негосударственной экспертизы проектной документации и (или) заключение негосударственной экспертизы результатов инженерных изысканий проектной документации объекта капитального строительства;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- разработка результатов инженерных изысканий и проектной документации, разработка проектной документации на проведение работ по сохранению объекта культурного наследия;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- выдача заключения, подтверждающего соответствие вносимых в проектную документацию изменений требованиям, указанным в </w:t>
      </w:r>
      <w:hyperlink r:id="rId23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3.8 статьи 49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РФ;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- выдача заключения, подтверждающего соответствие вносимых в проектную документацию изменений требованиям, указанным в </w:t>
      </w:r>
      <w:hyperlink r:id="rId24" w:history="1">
        <w:r w:rsidRPr="00A0269F">
          <w:rPr>
            <w:rFonts w:ascii="PT Astra Serif" w:hAnsi="PT Astra Serif" w:cs="Arial"/>
            <w:color w:val="0000FF"/>
            <w:sz w:val="28"/>
            <w:szCs w:val="28"/>
            <w:lang w:val="ru-RU"/>
          </w:rPr>
          <w:t>части 3.9 статьи 49</w:t>
        </w:r>
      </w:hyperlink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</w:t>
      </w:r>
      <w:proofErr w:type="spellStart"/>
      <w:r w:rsidRPr="00A0269F">
        <w:rPr>
          <w:rFonts w:ascii="PT Astra Serif" w:hAnsi="PT Astra Serif" w:cs="Arial"/>
          <w:sz w:val="28"/>
          <w:szCs w:val="28"/>
          <w:lang w:val="ru-RU"/>
        </w:rPr>
        <w:t>ГрК</w:t>
      </w:r>
      <w:proofErr w:type="spellEnd"/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РФ.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области, за счет средств заявителя.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При предоставлении муниципальной услуги используется Единый портал.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Результат предоставления муниципальной услуги в отношении </w:t>
      </w:r>
      <w:r w:rsidRPr="00A0269F">
        <w:rPr>
          <w:rFonts w:ascii="PT Astra Serif" w:hAnsi="PT Astra Serif" w:cs="Arial"/>
          <w:sz w:val="28"/>
          <w:szCs w:val="28"/>
          <w:lang w:val="ru-RU"/>
        </w:rPr>
        <w:lastRenderedPageBreak/>
        <w:t>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Заявление, документы и (или) информация, необходимые для предоставления муниципальной ус</w:t>
      </w:r>
      <w:r w:rsidR="00E73384">
        <w:rPr>
          <w:rFonts w:ascii="PT Astra Serif" w:hAnsi="PT Astra Serif" w:cs="Arial"/>
          <w:sz w:val="28"/>
          <w:szCs w:val="28"/>
          <w:lang w:val="ru-RU"/>
        </w:rPr>
        <w:t>луги, могут быть поданы в ОГКУ «Правительство для граждан». ОГКУ «Правительство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A0269F" w:rsidRPr="00A0269F" w:rsidRDefault="00A0269F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A0269F">
        <w:rPr>
          <w:rFonts w:ascii="PT Astra Serif" w:hAnsi="PT Astra Serif" w:cs="Arial"/>
          <w:sz w:val="28"/>
          <w:szCs w:val="28"/>
          <w:lang w:val="ru-RU"/>
        </w:rPr>
        <w:t>Возможность выдачи заявителю результата предоставлен</w:t>
      </w:r>
      <w:r w:rsidR="00E73384">
        <w:rPr>
          <w:rFonts w:ascii="PT Astra Serif" w:hAnsi="PT Astra Serif" w:cs="Arial"/>
          <w:sz w:val="28"/>
          <w:szCs w:val="28"/>
          <w:lang w:val="ru-RU"/>
        </w:rPr>
        <w:t>ия муниципальной услуги в ОГКУ «Правительство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>, в том числе выдачи документов на бумажном носителе, подтверждающих содержание электронных д</w:t>
      </w:r>
      <w:r w:rsidR="00E73384">
        <w:rPr>
          <w:rFonts w:ascii="PT Astra Serif" w:hAnsi="PT Astra Serif" w:cs="Arial"/>
          <w:sz w:val="28"/>
          <w:szCs w:val="28"/>
          <w:lang w:val="ru-RU"/>
        </w:rPr>
        <w:t>окументов, направленных в ОГКУ «Правительство для граждан»</w:t>
      </w:r>
      <w:r w:rsidRPr="00A0269F">
        <w:rPr>
          <w:rFonts w:ascii="PT Astra Serif" w:hAnsi="PT Astra Serif" w:cs="Arial"/>
          <w:sz w:val="28"/>
          <w:szCs w:val="28"/>
          <w:lang w:val="ru-RU"/>
        </w:rPr>
        <w:t xml:space="preserve"> по результатам предоставления муниципальной услуги уполномоченным органом, а также выдачи документов, включая составление на бумажном носителе и заверение выписок из информационных систем уполномоченного органа, предусмотрена.</w:t>
      </w:r>
    </w:p>
    <w:p w:rsidR="008D080B" w:rsidRPr="00DB551F" w:rsidRDefault="008D080B" w:rsidP="00E73384">
      <w:pPr>
        <w:widowControl w:val="0"/>
        <w:autoSpaceDE w:val="0"/>
        <w:jc w:val="both"/>
        <w:rPr>
          <w:rFonts w:ascii="PT Astra Serif" w:hAnsi="PT Astra Serif"/>
          <w:b/>
          <w:sz w:val="28"/>
          <w:szCs w:val="28"/>
          <w:lang w:val="ru-RU"/>
        </w:rPr>
      </w:pP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outlineLvl w:val="1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>3. Состав, последовательность и сроки выполнения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>административных процедур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73384" w:rsidRPr="00E73384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3.1. Перечень осуществляемых при предоставлении муниципальной услуги административных процедур: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1) профилирование заявителя;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3) межведомственное информационное взаимодействие;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4) принятие решения о предоставлении (отказе в предоставлении) муниципальной услуги;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5) предоставление результата муниципальной услуги.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outlineLvl w:val="1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>4. Способы информирования заявителя об изменении статуса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8"/>
          <w:szCs w:val="28"/>
          <w:lang w:val="ru-RU"/>
        </w:rPr>
      </w:pPr>
      <w:r w:rsidRPr="00E73384">
        <w:rPr>
          <w:rFonts w:ascii="PT Astra Serif" w:hAnsi="PT Astra Serif" w:cs="Arial"/>
          <w:b/>
          <w:bCs/>
          <w:sz w:val="28"/>
          <w:szCs w:val="28"/>
          <w:lang w:val="ru-RU"/>
        </w:rPr>
        <w:t>рассмотрения заявления о предоставлении муниципальной услуги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E73384" w:rsidRPr="00E73384" w:rsidRDefault="00E73384" w:rsidP="006766CE">
      <w:pPr>
        <w:widowControl w:val="0"/>
        <w:suppressAutoHyphens w:val="0"/>
        <w:autoSpaceDE w:val="0"/>
        <w:adjustRightInd w:val="0"/>
        <w:ind w:firstLine="708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1) посредством Единого портала;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2) посредством почтовой связи;</w:t>
      </w:r>
    </w:p>
    <w:p w:rsidR="00E73384" w:rsidRPr="00E73384" w:rsidRDefault="00E73384" w:rsidP="00E73384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  <w:r w:rsidRPr="00E73384">
        <w:rPr>
          <w:rFonts w:ascii="PT Astra Serif" w:hAnsi="PT Astra Serif" w:cs="Arial"/>
          <w:sz w:val="28"/>
          <w:szCs w:val="28"/>
          <w:lang w:val="ru-RU"/>
        </w:rPr>
        <w:t>3) посредством электронной почты.</w:t>
      </w:r>
    </w:p>
    <w:p w:rsidR="00B31DF3" w:rsidRDefault="00B31DF3" w:rsidP="0019579F">
      <w:pPr>
        <w:widowControl w:val="0"/>
        <w:suppressAutoHyphens w:val="0"/>
        <w:autoSpaceDE w:val="0"/>
        <w:jc w:val="right"/>
        <w:rPr>
          <w:rFonts w:ascii="PT Astra Serif" w:hAnsi="PT Astra Serif"/>
          <w:sz w:val="24"/>
          <w:szCs w:val="24"/>
          <w:lang w:val="ru-RU" w:eastAsia="en-US"/>
        </w:rPr>
      </w:pPr>
    </w:p>
    <w:p w:rsidR="002E6A1A" w:rsidRDefault="002E6A1A" w:rsidP="0019579F">
      <w:pPr>
        <w:widowControl w:val="0"/>
        <w:suppressAutoHyphens w:val="0"/>
        <w:autoSpaceDE w:val="0"/>
        <w:jc w:val="right"/>
        <w:rPr>
          <w:rFonts w:ascii="PT Astra Serif" w:hAnsi="PT Astra Serif"/>
          <w:sz w:val="24"/>
          <w:szCs w:val="24"/>
          <w:lang w:val="ru-RU" w:eastAsia="en-US"/>
        </w:rPr>
      </w:pPr>
    </w:p>
    <w:p w:rsidR="00913EBF" w:rsidRDefault="00913EBF" w:rsidP="00E73384">
      <w:pPr>
        <w:widowControl w:val="0"/>
        <w:suppressAutoHyphens w:val="0"/>
        <w:autoSpaceDE w:val="0"/>
        <w:rPr>
          <w:rFonts w:ascii="PT Astra Serif" w:hAnsi="PT Astra Serif"/>
          <w:sz w:val="24"/>
          <w:szCs w:val="24"/>
          <w:lang w:val="ru-RU" w:eastAsia="en-US"/>
        </w:rPr>
      </w:pPr>
    </w:p>
    <w:p w:rsidR="001F2D52" w:rsidRPr="00956889" w:rsidRDefault="006D6C0B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1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r w:rsidRPr="001F2D52">
        <w:rPr>
          <w:rFonts w:ascii="PT Astra Serif" w:hAnsi="PT Astra Serif" w:cs="Arial"/>
          <w:b/>
          <w:bCs/>
          <w:sz w:val="24"/>
          <w:szCs w:val="24"/>
          <w:lang w:val="ru-RU"/>
        </w:rPr>
        <w:t>ПЕРЕЧЕНЬ УСЛОВНЫХ ОБОЗНАЧЕНИЙ И СОКРАЩЕНИЙ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1.1. Условные сокращения: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1) Единый портал - федеральная государственная информационн</w:t>
      </w:r>
      <w:r>
        <w:rPr>
          <w:rFonts w:ascii="PT Astra Serif" w:hAnsi="PT Astra Serif" w:cs="Arial"/>
          <w:sz w:val="24"/>
          <w:szCs w:val="24"/>
          <w:lang w:val="ru-RU"/>
        </w:rPr>
        <w:t>ая система «</w:t>
      </w: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Единый портал государственных </w:t>
      </w:r>
      <w:r>
        <w:rPr>
          <w:rFonts w:ascii="PT Astra Serif" w:hAnsi="PT Astra Serif" w:cs="Arial"/>
          <w:sz w:val="24"/>
          <w:szCs w:val="24"/>
          <w:lang w:val="ru-RU"/>
        </w:rPr>
        <w:t>и муниципальных услуг (функций)»</w:t>
      </w:r>
      <w:r w:rsidRPr="001F2D52">
        <w:rPr>
          <w:rFonts w:ascii="PT Astra Serif" w:hAnsi="PT Astra Serif" w:cs="Arial"/>
          <w:sz w:val="24"/>
          <w:szCs w:val="24"/>
          <w:lang w:val="ru-RU"/>
        </w:rPr>
        <w:t>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2) реестр услуг - федеральная государс</w:t>
      </w:r>
      <w:r>
        <w:rPr>
          <w:rFonts w:ascii="PT Astra Serif" w:hAnsi="PT Astra Serif" w:cs="Arial"/>
          <w:sz w:val="24"/>
          <w:szCs w:val="24"/>
          <w:lang w:val="ru-RU"/>
        </w:rPr>
        <w:t>твенная информационная система «</w:t>
      </w: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Федеральный реестр государственных </w:t>
      </w:r>
      <w:r>
        <w:rPr>
          <w:rFonts w:ascii="PT Astra Serif" w:hAnsi="PT Astra Serif" w:cs="Arial"/>
          <w:sz w:val="24"/>
          <w:szCs w:val="24"/>
          <w:lang w:val="ru-RU"/>
        </w:rPr>
        <w:t>и муниципальных услуг (функций)»</w:t>
      </w:r>
      <w:r w:rsidRPr="001F2D52">
        <w:rPr>
          <w:rFonts w:ascii="PT Astra Serif" w:hAnsi="PT Astra Serif" w:cs="Arial"/>
          <w:sz w:val="24"/>
          <w:szCs w:val="24"/>
          <w:lang w:val="ru-RU"/>
        </w:rPr>
        <w:t>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>
        <w:rPr>
          <w:rFonts w:ascii="PT Astra Serif" w:hAnsi="PT Astra Serif" w:cs="Arial"/>
          <w:sz w:val="24"/>
          <w:szCs w:val="24"/>
          <w:lang w:val="ru-RU"/>
        </w:rPr>
        <w:t>3) муниципальная услуга – «</w:t>
      </w: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Выдача разрешения на строительство (за исключением случаев, предусмотренных Градостроительным </w:t>
      </w:r>
      <w:hyperlink r:id="rId25" w:history="1">
        <w:r w:rsidRPr="001F2D52">
          <w:rPr>
            <w:rFonts w:ascii="PT Astra Serif" w:hAnsi="PT Astra Serif" w:cs="Arial"/>
            <w:color w:val="0000FF"/>
            <w:sz w:val="24"/>
            <w:szCs w:val="24"/>
            <w:lang w:val="ru-RU"/>
          </w:rPr>
          <w:t>кодексом</w:t>
        </w:r>
      </w:hyperlink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Российской Федерации, иными федеральными законами) при осуществлении строительства, реконструкции объе</w:t>
      </w:r>
      <w:r>
        <w:rPr>
          <w:rFonts w:ascii="PT Astra Serif" w:hAnsi="PT Astra Serif" w:cs="Arial"/>
          <w:sz w:val="24"/>
          <w:szCs w:val="24"/>
          <w:lang w:val="ru-RU"/>
        </w:rPr>
        <w:t>ктов капитального строительства»</w:t>
      </w:r>
      <w:r w:rsidRPr="001F2D52">
        <w:rPr>
          <w:rFonts w:ascii="PT Astra Serif" w:hAnsi="PT Astra Serif" w:cs="Arial"/>
          <w:sz w:val="24"/>
          <w:szCs w:val="24"/>
          <w:lang w:val="ru-RU"/>
        </w:rPr>
        <w:t>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4) заявление - заявление о предоставлении муниципальной услуги по выдаче разрешения на строительство (за исключением случаев, предусмотренных Градостроительным </w:t>
      </w:r>
      <w:hyperlink r:id="rId26" w:history="1">
        <w:r w:rsidRPr="001F2D52">
          <w:rPr>
            <w:rFonts w:ascii="PT Astra Serif" w:hAnsi="PT Astra Serif" w:cs="Arial"/>
            <w:color w:val="0000FF"/>
            <w:sz w:val="24"/>
            <w:szCs w:val="24"/>
            <w:lang w:val="ru-RU"/>
          </w:rPr>
          <w:t>кодексом</w:t>
        </w:r>
      </w:hyperlink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Российской Федерации, иными федеральными законами) при осуществлении строительства, реконструкции объектов капитального строительства;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5) заявитель -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физическое лицо, в том числе индивидуальный предприниматель;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6) документы - документы и (или) информация, необходимые для предоставления муниципальной услуги;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7) ЕГРН - Единый государственный реестр недвижимости;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8) ЕГРЮЛ - Единый государственный реестр юридических лиц;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9) ЕГРИП - Единый государственный реестр индивидуальных предпринимателей;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10) административный регламент - административный регламент предо</w:t>
      </w:r>
      <w:r>
        <w:rPr>
          <w:rFonts w:ascii="PT Astra Serif" w:hAnsi="PT Astra Serif" w:cs="Arial"/>
          <w:sz w:val="24"/>
          <w:szCs w:val="24"/>
          <w:lang w:val="ru-RU"/>
        </w:rPr>
        <w:t>ставления муниципальной услуги «</w:t>
      </w: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Выдача разрешения на строительство (за исключением случаев, предусмотренных Градостроительным </w:t>
      </w:r>
      <w:hyperlink r:id="rId27" w:history="1">
        <w:r w:rsidRPr="001F2D52">
          <w:rPr>
            <w:rFonts w:ascii="PT Astra Serif" w:hAnsi="PT Astra Serif" w:cs="Arial"/>
            <w:color w:val="0000FF"/>
            <w:sz w:val="24"/>
            <w:szCs w:val="24"/>
            <w:lang w:val="ru-RU"/>
          </w:rPr>
          <w:t>кодексом</w:t>
        </w:r>
      </w:hyperlink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Российской Федерации, иными федеральными законами) при осуществлении строительства, реконструкции объе</w:t>
      </w:r>
      <w:r>
        <w:rPr>
          <w:rFonts w:ascii="PT Astra Serif" w:hAnsi="PT Astra Serif" w:cs="Arial"/>
          <w:sz w:val="24"/>
          <w:szCs w:val="24"/>
          <w:lang w:val="ru-RU"/>
        </w:rPr>
        <w:t>ктов капитального строительства»</w:t>
      </w:r>
      <w:r w:rsidRPr="001F2D52">
        <w:rPr>
          <w:rFonts w:ascii="PT Astra Serif" w:hAnsi="PT Astra Serif" w:cs="Arial"/>
          <w:sz w:val="24"/>
          <w:szCs w:val="24"/>
          <w:lang w:val="ru-RU"/>
        </w:rPr>
        <w:t>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11) </w:t>
      </w:r>
      <w:hyperlink r:id="rId28" w:history="1">
        <w:proofErr w:type="spellStart"/>
        <w:r w:rsidRPr="001F2D52">
          <w:rPr>
            <w:rFonts w:ascii="PT Astra Serif" w:hAnsi="PT Astra Serif" w:cs="Arial"/>
            <w:color w:val="0000FF"/>
            <w:sz w:val="24"/>
            <w:szCs w:val="24"/>
            <w:lang w:val="ru-RU"/>
          </w:rPr>
          <w:t>ГрК</w:t>
        </w:r>
        <w:proofErr w:type="spellEnd"/>
      </w:hyperlink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РФ - Градостроительный </w:t>
      </w:r>
      <w:hyperlink r:id="rId29" w:history="1">
        <w:r w:rsidRPr="001F2D52">
          <w:rPr>
            <w:rFonts w:ascii="PT Astra Serif" w:hAnsi="PT Astra Serif" w:cs="Arial"/>
            <w:color w:val="0000FF"/>
            <w:sz w:val="24"/>
            <w:szCs w:val="24"/>
            <w:lang w:val="ru-RU"/>
          </w:rPr>
          <w:t>кодекс</w:t>
        </w:r>
      </w:hyperlink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Российской Федерации.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1.2. Условные обозначения: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2" w:name="Par254"/>
      <w:bookmarkEnd w:id="2"/>
      <w:r w:rsidRPr="001F2D52">
        <w:rPr>
          <w:rFonts w:ascii="PT Astra Serif" w:hAnsi="PT Astra Serif" w:cs="Arial"/>
          <w:sz w:val="24"/>
          <w:szCs w:val="24"/>
          <w:lang w:val="ru-RU"/>
        </w:rPr>
        <w:t>а) Все - документы представляются всеми заявителями, обращающимися за получением муниципальной услуги;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1F2D52">
        <w:rPr>
          <w:rFonts w:ascii="PT Astra Serif" w:hAnsi="PT Astra Serif" w:cs="Arial"/>
          <w:sz w:val="24"/>
          <w:szCs w:val="24"/>
          <w:lang w:val="ru-RU"/>
        </w:rPr>
        <w:t>б) П (з) - представитель заявителя;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3" w:name="Par256"/>
      <w:bookmarkEnd w:id="3"/>
      <w:r>
        <w:rPr>
          <w:rFonts w:ascii="PT Astra Serif" w:hAnsi="PT Astra Serif" w:cs="Arial"/>
          <w:sz w:val="24"/>
          <w:szCs w:val="24"/>
          <w:lang w:val="ru-RU"/>
        </w:rPr>
        <w:t>в) МР</w:t>
      </w: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- документы подаются непосредственно в администрацию </w:t>
      </w:r>
      <w:r>
        <w:rPr>
          <w:rFonts w:ascii="PT Astra Serif" w:hAnsi="PT Astra Serif" w:cs="Arial"/>
          <w:sz w:val="24"/>
          <w:szCs w:val="24"/>
          <w:lang w:val="ru-RU"/>
        </w:rPr>
        <w:t>муниципального образования «Мелекесский район»</w:t>
      </w:r>
      <w:r w:rsidRPr="001F2D52">
        <w:rPr>
          <w:rFonts w:ascii="PT Astra Serif" w:hAnsi="PT Astra Serif" w:cs="Arial"/>
          <w:sz w:val="24"/>
          <w:szCs w:val="24"/>
          <w:lang w:val="ru-RU"/>
        </w:rPr>
        <w:t xml:space="preserve"> Ульяновской области;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4" w:name="Par257"/>
      <w:bookmarkEnd w:id="4"/>
      <w:r w:rsidRPr="001F2D52">
        <w:rPr>
          <w:rFonts w:ascii="PT Astra Serif" w:hAnsi="PT Astra Serif" w:cs="Arial"/>
          <w:sz w:val="24"/>
          <w:szCs w:val="24"/>
          <w:lang w:val="ru-RU"/>
        </w:rPr>
        <w:t>г) ЕП - документы подаются посредством Единого портала;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5" w:name="Par258"/>
      <w:bookmarkEnd w:id="5"/>
      <w:r w:rsidRPr="001F2D52">
        <w:rPr>
          <w:rFonts w:ascii="PT Astra Serif" w:hAnsi="PT Astra Serif" w:cs="Arial"/>
          <w:sz w:val="24"/>
          <w:szCs w:val="24"/>
          <w:lang w:val="ru-RU"/>
        </w:rPr>
        <w:t>д) ПС - документы подаются посредством почтовой связи;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6" w:name="Par259"/>
      <w:bookmarkEnd w:id="6"/>
      <w:r w:rsidRPr="001F2D52">
        <w:rPr>
          <w:rFonts w:ascii="PT Astra Serif" w:hAnsi="PT Astra Serif" w:cs="Arial"/>
          <w:sz w:val="24"/>
          <w:szCs w:val="24"/>
          <w:lang w:val="ru-RU"/>
        </w:rPr>
        <w:t>е) МФЦ -</w:t>
      </w:r>
      <w:r>
        <w:rPr>
          <w:rFonts w:ascii="PT Astra Serif" w:hAnsi="PT Astra Serif" w:cs="Arial"/>
          <w:sz w:val="24"/>
          <w:szCs w:val="24"/>
          <w:lang w:val="ru-RU"/>
        </w:rPr>
        <w:t xml:space="preserve"> документы подаются через ОГКУ «Правительство для граждан»</w:t>
      </w:r>
      <w:r w:rsidRPr="001F2D52">
        <w:rPr>
          <w:rFonts w:ascii="PT Astra Serif" w:hAnsi="PT Astra Serif" w:cs="Arial"/>
          <w:sz w:val="24"/>
          <w:szCs w:val="24"/>
          <w:lang w:val="ru-RU"/>
        </w:rPr>
        <w:t>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7" w:name="Par260"/>
      <w:bookmarkEnd w:id="7"/>
      <w:r w:rsidRPr="001F2D52">
        <w:rPr>
          <w:rFonts w:ascii="PT Astra Serif" w:hAnsi="PT Astra Serif" w:cs="Arial"/>
          <w:sz w:val="24"/>
          <w:szCs w:val="24"/>
          <w:lang w:val="ru-RU"/>
        </w:rPr>
        <w:t>ж) О - представляется оригинал документа;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8" w:name="Par261"/>
      <w:bookmarkEnd w:id="8"/>
      <w:r w:rsidRPr="001F2D52">
        <w:rPr>
          <w:rFonts w:ascii="PT Astra Serif" w:hAnsi="PT Astra Serif" w:cs="Arial"/>
          <w:sz w:val="24"/>
          <w:szCs w:val="24"/>
          <w:lang w:val="ru-RU"/>
        </w:rPr>
        <w:t>з) К - представляется копия документа;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9" w:name="Par262"/>
      <w:bookmarkEnd w:id="9"/>
      <w:r w:rsidRPr="001F2D52">
        <w:rPr>
          <w:rFonts w:ascii="PT Astra Serif" w:hAnsi="PT Astra Serif" w:cs="Arial"/>
          <w:sz w:val="24"/>
          <w:szCs w:val="24"/>
          <w:lang w:val="ru-RU"/>
        </w:rPr>
        <w:t>и) Э (о) - представляется электронный образ документа;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10" w:name="Par263"/>
      <w:bookmarkEnd w:id="10"/>
      <w:r w:rsidRPr="001F2D52">
        <w:rPr>
          <w:rFonts w:ascii="PT Astra Serif" w:hAnsi="PT Astra Serif" w:cs="Arial"/>
          <w:sz w:val="24"/>
          <w:szCs w:val="24"/>
          <w:lang w:val="ru-RU"/>
        </w:rPr>
        <w:t>к) Д (1) - документы представляются в одном экземпляре;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11" w:name="Par264"/>
      <w:bookmarkEnd w:id="11"/>
      <w:r w:rsidRPr="001F2D52">
        <w:rPr>
          <w:rFonts w:ascii="PT Astra Serif" w:hAnsi="PT Astra Serif" w:cs="Arial"/>
          <w:sz w:val="24"/>
          <w:szCs w:val="24"/>
          <w:lang w:val="ru-RU"/>
        </w:rPr>
        <w:t>л) З (</w:t>
      </w:r>
      <w:proofErr w:type="spellStart"/>
      <w:r w:rsidRPr="001F2D52">
        <w:rPr>
          <w:rFonts w:ascii="PT Astra Serif" w:hAnsi="PT Astra Serif" w:cs="Arial"/>
          <w:sz w:val="24"/>
          <w:szCs w:val="24"/>
          <w:lang w:val="ru-RU"/>
        </w:rPr>
        <w:t>ио</w:t>
      </w:r>
      <w:proofErr w:type="spellEnd"/>
      <w:r w:rsidRPr="001F2D52">
        <w:rPr>
          <w:rFonts w:ascii="PT Astra Serif" w:hAnsi="PT Astra Serif" w:cs="Arial"/>
          <w:sz w:val="24"/>
          <w:szCs w:val="24"/>
          <w:lang w:val="ru-RU"/>
        </w:rPr>
        <w:t>) - заполненная интерактивная форма документа;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12" w:name="Par265"/>
      <w:bookmarkEnd w:id="12"/>
      <w:r w:rsidRPr="001F2D52">
        <w:rPr>
          <w:rFonts w:ascii="PT Astra Serif" w:hAnsi="PT Astra Serif" w:cs="Arial"/>
          <w:sz w:val="24"/>
          <w:szCs w:val="24"/>
          <w:lang w:val="ru-RU"/>
        </w:rPr>
        <w:t>м) Н (т) - документ не требуется;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bookmarkStart w:id="13" w:name="Par266"/>
      <w:bookmarkEnd w:id="13"/>
      <w:r w:rsidRPr="001F2D52">
        <w:rPr>
          <w:rFonts w:ascii="PT Astra Serif" w:hAnsi="PT Astra Serif" w:cs="Arial"/>
          <w:sz w:val="24"/>
          <w:szCs w:val="24"/>
          <w:lang w:val="ru-RU"/>
        </w:rPr>
        <w:t>н) К (з) - представляется копия документа, заверенная способом установленным законодательством Российской Федерации.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956889" w:rsidRDefault="006D6C0B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2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  <w:bookmarkStart w:id="14" w:name="Par275"/>
      <w:bookmarkEnd w:id="14"/>
      <w:r w:rsidRPr="001F2D52">
        <w:rPr>
          <w:rFonts w:ascii="PT Astra Serif" w:hAnsi="PT Astra Serif" w:cs="Arial"/>
          <w:b/>
          <w:bCs/>
          <w:sz w:val="24"/>
          <w:szCs w:val="24"/>
          <w:lang w:val="ru-RU"/>
        </w:rPr>
        <w:t>ИДЕНТИФИКАТОРЫ КАТЕГОРИЙ (ПРИЗНАКОВ) ЗАЯВИТЕЛЕЙ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"/>
        <w:gridCol w:w="14"/>
        <w:gridCol w:w="2098"/>
        <w:gridCol w:w="14"/>
        <w:gridCol w:w="1559"/>
        <w:gridCol w:w="48"/>
        <w:gridCol w:w="1512"/>
        <w:gridCol w:w="1559"/>
        <w:gridCol w:w="1559"/>
        <w:gridCol w:w="1559"/>
      </w:tblGrid>
      <w:tr w:rsidR="001F2D52" w:rsidRPr="001F2D52" w:rsidTr="001F2D52">
        <w:tc>
          <w:tcPr>
            <w:tcW w:w="3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N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Наименования отдельных признаков заявителей</w:t>
            </w:r>
          </w:p>
        </w:tc>
        <w:tc>
          <w:tcPr>
            <w:tcW w:w="78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Результат предоставления муниципальной услуги</w:t>
            </w:r>
          </w:p>
        </w:tc>
      </w:tr>
      <w:tr w:rsidR="001F2D52" w:rsidRPr="00DE5176" w:rsidTr="001F2D52">
        <w:tc>
          <w:tcPr>
            <w:tcW w:w="3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2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</w:p>
        </w:tc>
        <w:tc>
          <w:tcPr>
            <w:tcW w:w="16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Принятие решения о выдаче разрешения на строительство при осуществлении строительства, реконструкции объектов капитального строительства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Продление разрешения на строительство при осуществлении строительства, реконструкции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Внесение изменений в разрешение на строительство при осуществлении строительства, реконструкции объектов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1F2D52" w:rsidRPr="001F2D52" w:rsidTr="001F2D52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1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Заявитель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5" w:name="Par287"/>
            <w:bookmarkEnd w:id="15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6" w:name="Par288"/>
            <w:bookmarkEnd w:id="16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7" w:name="Par289"/>
            <w:bookmarkEnd w:id="17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8" w:name="Par290"/>
            <w:bookmarkEnd w:id="18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19" w:name="Par291"/>
            <w:bookmarkEnd w:id="19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Д</w:t>
            </w:r>
          </w:p>
        </w:tc>
      </w:tr>
      <w:tr w:rsidR="001F2D52" w:rsidRPr="001F2D52" w:rsidTr="001F2D52"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2.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Представитель заявителя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20" w:name="Par294"/>
            <w:bookmarkEnd w:id="20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Е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21" w:name="Par295"/>
            <w:bookmarkEnd w:id="21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22" w:name="Par296"/>
            <w:bookmarkEnd w:id="22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23" w:name="Par297"/>
            <w:bookmarkEnd w:id="23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4"/>
                <w:szCs w:val="24"/>
                <w:lang w:val="ru-RU"/>
              </w:rPr>
            </w:pPr>
            <w:bookmarkStart w:id="24" w:name="Par298"/>
            <w:bookmarkEnd w:id="24"/>
            <w:r w:rsidRPr="001F2D52">
              <w:rPr>
                <w:rFonts w:ascii="PT Astra Serif" w:hAnsi="PT Astra Serif" w:cs="Arial"/>
                <w:sz w:val="24"/>
                <w:szCs w:val="24"/>
                <w:lang w:val="ru-RU"/>
              </w:rPr>
              <w:t>К</w:t>
            </w:r>
          </w:p>
        </w:tc>
      </w:tr>
    </w:tbl>
    <w:p w:rsidR="001F2D52" w:rsidRPr="001F2D52" w:rsidRDefault="001F2D52" w:rsidP="001F2D52">
      <w:pPr>
        <w:widowControl w:val="0"/>
        <w:suppressAutoHyphens w:val="0"/>
        <w:autoSpaceDE w:val="0"/>
        <w:adjustRightInd w:val="0"/>
        <w:textAlignment w:val="auto"/>
        <w:rPr>
          <w:rFonts w:ascii="Arial" w:hAnsi="Arial" w:cs="Arial"/>
          <w:b/>
          <w:bCs/>
          <w:sz w:val="16"/>
          <w:szCs w:val="16"/>
          <w:lang w:val="ru-RU"/>
        </w:rPr>
        <w:sectPr w:rsidR="001F2D52" w:rsidRPr="001F2D52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956889" w:rsidRDefault="006D6C0B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3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bookmarkStart w:id="25" w:name="Par307"/>
      <w:bookmarkEnd w:id="25"/>
      <w:r w:rsidRPr="001F2D52">
        <w:rPr>
          <w:rFonts w:ascii="PT Astra Serif" w:hAnsi="PT Astra Serif" w:cs="Arial"/>
          <w:b/>
          <w:bCs/>
          <w:sz w:val="22"/>
          <w:szCs w:val="22"/>
          <w:lang w:val="ru-RU"/>
        </w:rPr>
        <w:t>ИСЧЕРПЫВАЮЩИЙ ПЕРЕЧЕНЬ ДОКУМЕНТОВ,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1F2D52">
        <w:rPr>
          <w:rFonts w:ascii="PT Astra Serif" w:hAnsi="PT Astra Serif" w:cs="Arial"/>
          <w:b/>
          <w:bCs/>
          <w:sz w:val="22"/>
          <w:szCs w:val="22"/>
          <w:lang w:val="ru-RU"/>
        </w:rPr>
        <w:t>НЕОБХОДИМЫХ ДЛЯ ПРЕДОСТАВЛЕНИЯ МУНИЦИПАЛЬНОЙ УСЛУГИ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417"/>
        <w:gridCol w:w="3685"/>
        <w:gridCol w:w="2098"/>
        <w:gridCol w:w="1361"/>
      </w:tblGrid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Идентификаторы категорий (признаков) заявителей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Требования к подаче документов</w:t>
            </w:r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</w:tr>
      <w:tr w:rsidR="001F2D52" w:rsidRPr="00DE5176" w:rsidTr="00426309">
        <w:tc>
          <w:tcPr>
            <w:tcW w:w="9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документов и сведений,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6D6C0B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62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</w:t>
            </w:r>
            <w:r w:rsid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, оформленное по форме согласно приложению N 5 к административному регламенту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 (</w:t>
              </w:r>
              <w:proofErr w:type="spellStart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69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</w:t>
            </w:r>
            <w:r w:rsidR="006D6C0B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,</w:t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оформленное по форме согласно приложению N 6 к административному регламенту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 (</w:t>
              </w:r>
              <w:proofErr w:type="spellStart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заявление на имя </w:t>
            </w:r>
            <w:r w:rsidR="006D6C0B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, оформленное по форме согласно приложению N 7 к административному регламенту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 (</w:t>
              </w:r>
              <w:proofErr w:type="spellStart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9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80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</w:t>
            </w:r>
            <w:r w:rsidR="006D6C0B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, оформленное по форме согласно приложению N 8 к административному регламенту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 (</w:t>
              </w:r>
              <w:proofErr w:type="spellStart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91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8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заявление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на имя </w:t>
            </w:r>
            <w:r w:rsidR="006D6C0B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Главы администрации муниципального образования «Мелекесский район»</w:t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, оформленное по форме согласно приложению N 9 к административному регламенту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 (</w:t>
              </w:r>
              <w:proofErr w:type="spellStart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ио</w:t>
              </w:r>
              <w:proofErr w:type="spellEnd"/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документ, удостоверяющий личность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заявителя (представителя заявителя) в соответствии с законодательством Российской Федерации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 (т) - </w:t>
            </w:r>
            <w:hyperlink w:anchor="Par257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документ, подтверждающий полномочия представителя заявителя (застройщика)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Н (т)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 (з), </w:t>
            </w:r>
            <w:hyperlink w:anchor="Par263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</w:t>
            </w:r>
            <w:hyperlink r:id="rId30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частями 1.1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и </w:t>
            </w:r>
            <w:hyperlink r:id="rId31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1.2 статьи 57.3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если иное не установлено </w:t>
            </w:r>
            <w:hyperlink r:id="rId32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7.3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Росатом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", Государственной корпорацией по космической деятельности "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Роскосмос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- реквизиты указанного соглашения, правоустанавливающие документы на земельный участок правообладателя, с которым заключено это соглашение, в случае, если права на такой земельный участок не зарегистрированы в ЕГРН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градостроительного плана земельного участка, выданного не ранее чем за три года до дня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426309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результаты инженерных изысканий и следующие материалы, содержащиеся в утвержденной в соответствии с </w:t>
            </w:r>
            <w:hyperlink r:id="rId33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15 статьи 48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проектной документации, если данные документы (их копии или сведения, содержащиеся в них) отсутствуют 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самоуправления:</w:t>
            </w:r>
          </w:p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а) пояснительная записка;</w:t>
            </w:r>
          </w:p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б) схема планировочной организации земельного участка, выполненная в соответствии с информацией, указанной в градостроительном плане земельного участка, а в случае подготовки проектной документации применительно к линейным объектам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проект полосы отвода, выполненный в соответствии с проектом планировки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      </w:r>
          </w:p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в) разделы, содержащие архитектурные и конструктивные решения, а также решения и мероприятия, направленные на обеспечение доступа инвалидов к объекту капитального строительства (в случае подготовки проектной документации применительно к объектам здравоохранения, образования, культуры, отдыха, спорта и иным объектам социально-культурного и коммунально-бытового назначения, объектам транспорта, торговли, общественного питания, объектам делового, административного, финансового, религиозного назначения, объектам жилищного фонда);</w:t>
            </w:r>
          </w:p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г) проект организации строительства объекта капитального строительства (включая проект организации работ по сносу объектов капитального строительства, их частей 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положительного заключения экспертизы проектной документации (в части соответствия проектной документации требованиям, указанным в пункте 1 части 5 статьи 49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 xml:space="preserve">случае, предусмотренном </w:t>
            </w:r>
            <w:hyperlink r:id="rId34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12.1 статьи 48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РФ), если такая проектная документация подлежит экспертизе в соответствии со </w:t>
            </w:r>
            <w:hyperlink r:id="rId35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статьей 49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реквизиты положительного заключения государственной экспертизы проектной документации в случаях, предусмотренных </w:t>
            </w:r>
            <w:hyperlink r:id="rId36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3.4 статьи 49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реквизиты положительного заключения государственной экологической экспертизы проектной документации в случаях, предусмотренных </w:t>
            </w:r>
            <w:hyperlink r:id="rId37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6 статьи 49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если данные документы (их копии или сведения, содержащиеся в них) отсутствуют в едином государственном реестре заключений, а заключение государственной экологической экспертизы отсутствует в распоряжении соответствующих территориального органа федерального органа исполнительной власти, осуществляющего федеральный государственный экологический контроль (надзор) (в случае проведения государственной экологической экспертизы федеральным органом исполнительной власти в области экологической экспертизы), исполнительного органа субъекта Российской Федерации и органа местного самоуправления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подтверждение соответствия вносимых в проектную документацию изменений требованиям, указанным в </w:t>
            </w:r>
            <w:hyperlink r:id="rId38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части 3.8 статьи 49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предоставленное лицом, являющимся членом саморегулируемой организации, основанной на членстве лиц, осуществляющих подготовку проектной документации, и утвержденное привлеченным этим лицом в соответствии с настоящим </w:t>
            </w:r>
            <w:hyperlink r:id="rId39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Кодексом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специалистом по организации архитектурно-строительного проектирования в должности главного инженера проекта, в случае внесения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 xml:space="preserve">изменений в проектную документацию в соответствии с частью 3.8 статьи 49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сведения о подтверждении соответствия вносимых в проектную документацию изменений требованиям, указанным в </w:t>
            </w:r>
            <w:hyperlink r:id="rId40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части 3.9 статьи 49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hyperlink r:id="rId41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частью 3.9 статьи 49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разрешения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      </w:r>
            <w:hyperlink r:id="rId42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статьей 40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решения о согласовании архитектурно-градостроительного облика и наименование уполномоченного органа местного самоуправления, принявшего решение о согласовании архитектурно-градостроительного облика объекта капитального строительства в случае, если такое согласование предусмотрено </w:t>
            </w:r>
            <w:hyperlink r:id="rId43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статьей 40.1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согласие всех правообладателей объекта капитального строительства в случае реконструкции такого объекта, за исключением указанных в </w:t>
            </w:r>
            <w:hyperlink r:id="rId44" w:history="1">
              <w:r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пункте 6.2 части 51</w:t>
              </w:r>
            </w:hyperlink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случаев реконструкции многоквартирного дома, согласие правообладателей всех домов блокированной застройки в одном ряду в случае реконструкции одного из домов блокированной застройки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0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О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6" w:history="1">
              <w:r w:rsid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МР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5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МФЦ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,</w:t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 (з)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ПС</w:t>
              </w:r>
            </w:hyperlink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62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Э (о)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5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ЕП</w:t>
              </w:r>
            </w:hyperlink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в случае проведения реконструкции государственным (муниципальным) заказчиком, являющимся органом государственной власти (государственным органом),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Государственной корпорацией по атомной энергии "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Росатом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", Государственной корпорацией по космической деятельности "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Роскосмос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", органом управления государственным внебюджетным фондом или органом местного самоуправления, на объекте капитального строительства государственной (муниципальной) собственности, правообладателем которого является государственное (муниципальное) унитарное предприятие, государственное (муниципальное) бюджетное или автономное учреждение, в отношении которого указанный орган осуществляет соответственно функции и полномочия учредителя или права собственника имущества, - соглашение о проведении такой реконструкции, определяющее в том числе условия и порядок возмещения ущерба, причиненного указанному объекту при осуществлении реконструкции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lastRenderedPageBreak/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260"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О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266"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 (з)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решение общего собрания собственников помещений и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машино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-мест в многоквартирном доме, принятое в соответствии с жилищным законодательством в случае реконструкции многоквартирного дома, или, если в результате такой реконструкции произойдет уменьшение размера общего имущества в многоквартирном доме, согласие всех собственников помещений и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машино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-мест в многоквартирном доме, документы, предусмотренные законодательством Российской Федерации об объектах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260"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О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266"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 (з)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документы, предусмотренные законодательством Российской Федерации об объектах культурного наследия, в случае, если при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lastRenderedPageBreak/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260"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О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266"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 (з)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реквизиты решения и наименование уполномоченного органа, принявшего решение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260"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О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реквизиты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- реквизиты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реквизитов таких договора о комплексном развитии территории и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(или) решения не требуется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lastRenderedPageBreak/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260"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О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</w:instrText>
            </w:r>
            <w:r>
              <w:instrText>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DE5176" w:rsidTr="00426309">
        <w:tc>
          <w:tcPr>
            <w:tcW w:w="90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Исчерпывающий перечень документов (их копии или сведения, содержащихся в них),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правоустанавливающие документы на земельный участок, права на который зарегистрированы в Едином государственном реестре недвижимости, в том числе соглашение об установлении сервитута, решение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участка, в случаях, предусмотренных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=3192"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частями 1.1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и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</w:instrText>
            </w:r>
            <w:r w:rsidR="00FA5F89" w:rsidRPr="00DE5176">
              <w:rPr>
                <w:lang w:val="ru-RU"/>
              </w:rPr>
              <w:instrText>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=4738"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1.2 статьи 57.3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если иное не установлено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=3291"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7.3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"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Росатом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", Государственной корпорацией по космической деятельности "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Роскосмос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",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указанное соглашение,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положительное заключение экспертизы проектной документации (в части соответствия проектной документации требованиям, указанным в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</w:instrText>
            </w:r>
            <w:r w:rsidR="00FA5F89" w:rsidRPr="00DE5176">
              <w:rPr>
                <w:lang w:val="ru-RU"/>
              </w:rPr>
              <w:instrText>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=2910"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пункте 1 части 5 статьи 49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РФ), в соответствии с которой осуществляются строительство, реконструкция объекта капитального строительства, в том числе в случае, если данной проектной документацией предусмотрены строительство или реконструкция иных объектов капитального строительства, включая линейные объекты (применительно к отдельным этапам строительства в случае, предусмотренном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=448"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12.1 статьи 48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РФ), если такая проектная документация подлежит экспертизе в соответствии со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=4448"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статьей 49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положительное заключение государственной экспертизы проектной документации в случаях, предусмотренных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=3177"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3.4 статьи 49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положительное заключение государственной экологической экспертизы проектной документации в случаях, предусмотренных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=4449"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6 статьи 49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 xml:space="preserve">подтверждение соответствия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 xml:space="preserve">вносимых в проектную документацию изменений требованиям, указанным в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=4044"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части 3.9 статьи 49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</w:instrText>
            </w:r>
            <w:r w:rsidR="00FA5F89">
              <w:instrText>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=4044"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3.9 статьи 49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lastRenderedPageBreak/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lastRenderedPageBreak/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разрешение на отклонение от предельных параметров разрешенного строительства, реконструкции (в случае, если застройщику было предоставлено такое разрешение в соответствии со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>=1006</w:instrText>
            </w:r>
            <w:r w:rsidR="00FA5F89" w:rsidRPr="00DE5176">
              <w:rPr>
                <w:lang w:val="ru-RU"/>
              </w:rPr>
              <w:instrText xml:space="preserve">28"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статьей 40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РФ)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согласование архитектурно-градостроительного облика объекта капитального строительства в случае, если такое согласование предусмотрено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=4072" </w:instrText>
            </w:r>
            <w:r w:rsidR="00FA5F89">
              <w:fldChar w:fldCharType="separate"/>
            </w:r>
            <w:r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статьей 40.1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</w:instrText>
            </w:r>
            <w:r>
              <w:instrText>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>256</w:instrText>
            </w:r>
            <w:r w:rsidRPr="00DE5176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  <w:tr w:rsidR="001F2D52" w:rsidRPr="001F2D52" w:rsidTr="0042630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</w:t>
            </w:r>
            <w:r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lastRenderedPageBreak/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</w:instrText>
            </w:r>
            <w:r>
              <w:instrText>ar</w:instrText>
            </w:r>
            <w:r w:rsidRPr="00DE5176">
              <w:rPr>
                <w:lang w:val="ru-RU"/>
              </w:rPr>
              <w:instrText xml:space="preserve">261"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К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256" </w:instrText>
            </w:r>
            <w:r>
              <w:fldChar w:fldCharType="separate"/>
            </w:r>
            <w:r w:rsid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МР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259"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МФЦ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258"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ПС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262"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Э (о)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>
              <w:fldChar w:fldCharType="begin"/>
            </w:r>
            <w:r w:rsidRPr="00DE5176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DE5176">
              <w:rPr>
                <w:lang w:val="ru-RU"/>
              </w:rPr>
              <w:instrText xml:space="preserve"> \</w:instrText>
            </w:r>
            <w:r>
              <w:instrText>l</w:instrText>
            </w:r>
            <w:r w:rsidRPr="00DE5176">
              <w:rPr>
                <w:lang w:val="ru-RU"/>
              </w:rPr>
              <w:instrText xml:space="preserve"> "</w:instrText>
            </w:r>
            <w:r>
              <w:instrText>Par</w:instrText>
            </w:r>
            <w:r w:rsidRPr="00DE5176">
              <w:rPr>
                <w:lang w:val="ru-RU"/>
              </w:rPr>
              <w:instrText xml:space="preserve">257" </w:instrText>
            </w:r>
            <w:r>
              <w:fldChar w:fldCharType="separate"/>
            </w:r>
            <w:r w:rsidR="001F2D52" w:rsidRPr="001F2D52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ЕП</w:t>
            </w:r>
            <w:r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54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Все</w:t>
              </w:r>
            </w:hyperlink>
            <w:r w:rsidR="001F2D52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63" w:history="1">
              <w:r w:rsidR="001F2D52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 (1)</w:t>
              </w:r>
            </w:hyperlink>
          </w:p>
        </w:tc>
      </w:tr>
    </w:tbl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p w:rsid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Pr="00E85004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956889" w:rsidRDefault="006D6C0B" w:rsidP="00125663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4</w:t>
      </w:r>
    </w:p>
    <w:p w:rsidR="001F2D52" w:rsidRPr="00956889" w:rsidRDefault="001F2D52" w:rsidP="00125663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bookmarkStart w:id="26" w:name="Par531"/>
      <w:bookmarkEnd w:id="26"/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>ИСЧЕРПЫВАЮЩИЙ ПЕРЕЧЕНЬ ОСНОВАНИЙ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 xml:space="preserve">ДЛЯ ОТКАЗА </w:t>
      </w:r>
      <w:r w:rsidR="006D6C0B">
        <w:rPr>
          <w:rFonts w:ascii="PT Astra Serif" w:hAnsi="PT Astra Serif" w:cs="Arial"/>
          <w:b/>
          <w:bCs/>
          <w:sz w:val="22"/>
          <w:szCs w:val="22"/>
          <w:lang w:val="ru-RU"/>
        </w:rPr>
        <w:t>В ПРИЕМЕ ЗАПРОСА</w:t>
      </w: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 xml:space="preserve"> О ПРЕДОСТАВЛЕНИИ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>МУНИЦИПАЛЬНОЙ УСЛУГИ И ДОКУМЕНТОВ, НЕОБХОДИМЫХ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>ДЛЯ ПРЕДОСТАВЛЕНИЯ МУНИЦИПАЛЬНОЙ УСЛУГИ, И ИСЧЕРПЫВАЮЩИЙ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>ПЕРЕЧЕНЬ ОСНОВАНИЙ ДЛЯ ПРИОСТАНОВЛЕНИЯ ПРЕДОСТАВЛЕНИЯ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>МУНИЦИПАЛЬНОЙ УСЛУГИ ИЛИ ДЛЯ ОТКАЗА В ПРЕДОСТАВЛЕНИИ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center"/>
        <w:textAlignment w:val="auto"/>
        <w:rPr>
          <w:rFonts w:ascii="PT Astra Serif" w:hAnsi="PT Astra Serif" w:cs="Arial"/>
          <w:b/>
          <w:bCs/>
          <w:sz w:val="22"/>
          <w:szCs w:val="22"/>
          <w:lang w:val="ru-RU"/>
        </w:rPr>
      </w:pPr>
      <w:r w:rsidRPr="006D6C0B">
        <w:rPr>
          <w:rFonts w:ascii="PT Astra Serif" w:hAnsi="PT Astra Serif" w:cs="Arial"/>
          <w:b/>
          <w:bCs/>
          <w:sz w:val="22"/>
          <w:szCs w:val="22"/>
          <w:lang w:val="ru-RU"/>
        </w:rPr>
        <w:t>МУНИЦИПАЛЬНОЙ УСЛУГИ</w:t>
      </w:r>
    </w:p>
    <w:p w:rsidR="001F2D52" w:rsidRPr="006D6C0B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2"/>
          <w:szCs w:val="22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633"/>
        <w:gridCol w:w="1842"/>
      </w:tblGrid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N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Перечень оснований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Идентификатор категорий (признаков) заявителей</w:t>
            </w:r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</w:tr>
      <w:tr w:rsidR="001F2D52" w:rsidRPr="00DE5176" w:rsidTr="00426309">
        <w:tc>
          <w:tcPr>
            <w:tcW w:w="9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оснований для отказа в приеме заявления и документов, необходимых для предоставления муниципальной услуги</w:t>
            </w:r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282AB6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З</w:t>
            </w:r>
            <w:r w:rsidRPr="00282AB6">
              <w:rPr>
                <w:rFonts w:ascii="PT Astra Serif" w:hAnsi="PT Astra Serif" w:cs="Arial"/>
                <w:sz w:val="22"/>
                <w:szCs w:val="22"/>
                <w:lang w:val="ru-RU"/>
              </w:rPr>
              <w:t>аявление о предоставлении муниципальной услуги подано в орган местного самоуправления или организацию, в полномочия которых не входит предоставление муниципальной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5A6EED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5A6EED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282AB6" w:rsidRPr="005A6EED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282AB6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5A6EED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еполное заполнение обязательных полей в форме заявления о предоставлении муниципальной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5A6EED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282AB6" w:rsidRPr="005A6EED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282AB6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5A6EED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редставление неполного комплекта документов, которые заявитель должен представить самостоятельно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5A6EED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282AB6" w:rsidRPr="005A6EED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282AB6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5A6EED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редставленные документы утратили силу на момент обращения за предоставлением муниципальной услугой (документ, удостоверяющий личность заявителя (представителя заявителя); документ, удостоверяющий полномочия представителя заявителя (в случае обращения за предоставлением услуги указанным лицом))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5A6EED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282AB6" w:rsidRPr="005A6EED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282AB6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5A6EED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П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5A6EED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282AB6" w:rsidRPr="005A6EED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282AB6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5A6EED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>
              <w:rPr>
                <w:rFonts w:ascii="PT Astra Serif" w:hAnsi="PT Astra Serif" w:cs="Arial"/>
                <w:sz w:val="22"/>
                <w:szCs w:val="22"/>
                <w:lang w:val="ru-RU"/>
              </w:rPr>
              <w:t>Н</w:t>
            </w:r>
            <w:r w:rsidRPr="005A6EED">
              <w:rPr>
                <w:rFonts w:ascii="PT Astra Serif" w:hAnsi="PT Astra Serif" w:cs="Arial"/>
                <w:sz w:val="22"/>
                <w:szCs w:val="22"/>
                <w:lang w:val="ru-RU"/>
              </w:rPr>
              <w:t>есоответствие заявителя кругу лиц, указанных в пункте 1.2 раздела 1 настоящего административного регламента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AB6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5A6EED" w:rsidRPr="001F2D52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hyperlink w:anchor="Par298" w:history="1">
              <w:r w:rsidR="005A6EED" w:rsidRPr="001F2D52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1F2D52" w:rsidRPr="00DE5176" w:rsidTr="00426309">
        <w:tc>
          <w:tcPr>
            <w:tcW w:w="9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-</w:t>
            </w:r>
          </w:p>
        </w:tc>
      </w:tr>
      <w:tr w:rsidR="001F2D52" w:rsidRPr="00DE5176" w:rsidTr="00426309">
        <w:tc>
          <w:tcPr>
            <w:tcW w:w="90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outlineLvl w:val="2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Исчерпывающий перечень оснований для отказа в предоставления муниципальной услуги в части выдачи разрешения на строительство для осуществления строительства, реконструкции объектов капитального строительства, в части внесения изменений в разрешение на строительство, в части исправления допущенных опечаток и (или) ошибок, в части выдачи дубликата документа, выданного в результате предоставления муниципальной услуги</w:t>
            </w:r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1.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отсутствие документов, за исключением документов, которые заявитель вправе представить по собственной инициативе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несоответствие представленных заявителем документов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выдачи разрешения на строительство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а также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выдачи разрешения на строительство, требованиям, установленным в разрешении на отклонение от предельных параметров разрешенного строительства, реконструкции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отсутствие документации по планировке территории, утвержденной в соответствии с договором о комплексном развитии территории, в случае, если строительство, реконструкция объекта капитального строительства планируются на территории, в отношении которой уполномоченным органом принято решение о комплексном развитии территории, или территории, в отношении которой заключен договор о комплексном развитии территории в соответствии со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>=3521</w:instrText>
            </w:r>
            <w:r w:rsidR="00FA5F89" w:rsidRPr="00DE5176">
              <w:rPr>
                <w:lang w:val="ru-RU"/>
              </w:rPr>
              <w:instrText xml:space="preserve">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статьей 70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 (за исключением случаев самостоятельной реализации уполномоченным органом решения о комплексном развитии территории застройки или реализации такого решения оператором комплексного развития территории)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поступление от Управления по охране объектов культурного наследия администрации Губернатора Ульяновской области заключения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регионального значения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несоответствие проектной документации очередности планируемого развития территории, предусмотренной проектом планировки территории (в случае, выдачи разрешения на строительство объекта капитального строительства, строительство, реконструкция которого планируются в границах территории, подлежащей комплексному развитию)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А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Б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4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Е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5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Ж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отсутствие в уведомлении о переходе прав на земельный участок, права пользования недрами, об образовании земельного участка реквизитов документов, предусмотренных соответственно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=346"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пунктами 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-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=349"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4 части 21.10 статьи 51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или отсутствие правоустанавливающего документа на земельный участок в случае, указанном в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=4558"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части 21.13 статьи 51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либо отсутствие </w:t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 xml:space="preserve">документов, предусмотренных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=4538"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7 статьи 51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7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недостоверность сведений, указанных в уведомлении о переходе прав на земельный участок, права пользования недрами, об образовании земельного участка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8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градостроительного плана образованного земельного участка, в случае, предусмотренном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=3213"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21.7 статьи 51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РФ. При этом градостроительный план земельного участка должен быть выдан не ранее чем за три года до дня направления уведомления, указанного в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=4555"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части 21.10 статьи 51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9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несоответствие планируемого размещения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разрешения. В случае представления для внесения изменений в разрешение на строительство градостроительного плана земельного участка, выданного после получения разрешения на строительство,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10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планируемого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строительство, в случае, предусмотренном </w:t>
            </w:r>
            <w:r w:rsidR="00FA5F89">
              <w:fldChar w:fldCharType="begin"/>
            </w:r>
            <w:r w:rsidR="00FA5F89" w:rsidRPr="00DE5176">
              <w:rPr>
                <w:lang w:val="ru-RU"/>
              </w:rPr>
              <w:instrText xml:space="preserve"> </w:instrText>
            </w:r>
            <w:r w:rsidR="00FA5F89">
              <w:instrText>HYPERLINK</w:instrText>
            </w:r>
            <w:r w:rsidR="00FA5F89" w:rsidRPr="00DE5176">
              <w:rPr>
                <w:lang w:val="ru-RU"/>
              </w:rPr>
              <w:instrText xml:space="preserve"> "</w:instrText>
            </w:r>
            <w:r w:rsidR="00FA5F89">
              <w:instrText>https</w:instrText>
            </w:r>
            <w:r w:rsidR="00FA5F89" w:rsidRPr="00DE5176">
              <w:rPr>
                <w:lang w:val="ru-RU"/>
              </w:rPr>
              <w:instrText>://</w:instrText>
            </w:r>
            <w:r w:rsidR="00FA5F89">
              <w:instrText>login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consultant</w:instrText>
            </w:r>
            <w:r w:rsidR="00FA5F89" w:rsidRPr="00DE5176">
              <w:rPr>
                <w:lang w:val="ru-RU"/>
              </w:rPr>
              <w:instrText>.</w:instrText>
            </w:r>
            <w:r w:rsidR="00FA5F89">
              <w:instrText>ru</w:instrText>
            </w:r>
            <w:r w:rsidR="00FA5F89" w:rsidRPr="00DE5176">
              <w:rPr>
                <w:lang w:val="ru-RU"/>
              </w:rPr>
              <w:instrText>/</w:instrText>
            </w:r>
            <w:r w:rsidR="00FA5F89">
              <w:instrText>link</w:instrText>
            </w:r>
            <w:r w:rsidR="00FA5F89" w:rsidRPr="00DE5176">
              <w:rPr>
                <w:lang w:val="ru-RU"/>
              </w:rPr>
              <w:instrText>/?</w:instrText>
            </w:r>
            <w:r w:rsidR="00FA5F89">
              <w:instrText>req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doc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base</w:instrText>
            </w:r>
            <w:r w:rsidR="00FA5F89" w:rsidRPr="00DE5176">
              <w:rPr>
                <w:lang w:val="ru-RU"/>
              </w:rPr>
              <w:instrText>=</w:instrText>
            </w:r>
            <w:r w:rsidR="00FA5F89">
              <w:instrText>LAW</w:instrText>
            </w:r>
            <w:r w:rsidR="00FA5F89" w:rsidRPr="00DE5176">
              <w:rPr>
                <w:lang w:val="ru-RU"/>
              </w:rPr>
              <w:instrText>&amp;</w:instrText>
            </w:r>
            <w:r w:rsidR="00FA5F89">
              <w:instrText>n</w:instrText>
            </w:r>
            <w:r w:rsidR="00FA5F89" w:rsidRPr="00DE5176">
              <w:rPr>
                <w:lang w:val="ru-RU"/>
              </w:rPr>
              <w:instrText>=529678&amp;</w:instrText>
            </w:r>
            <w:r w:rsidR="00FA5F89">
              <w:instrText>dst</w:instrText>
            </w:r>
            <w:r w:rsidR="00FA5F89" w:rsidRPr="00DE5176">
              <w:rPr>
                <w:lang w:val="ru-RU"/>
              </w:rPr>
              <w:instrText xml:space="preserve">=3213" </w:instrText>
            </w:r>
            <w:r w:rsidR="00FA5F89">
              <w:fldChar w:fldCharType="separate"/>
            </w:r>
            <w:r w:rsidRPr="006D6C0B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t>частью 21.7 статьи 51</w:t>
            </w:r>
            <w:r w:rsidR="00FA5F89">
              <w:rPr>
                <w:rFonts w:ascii="PT Astra Serif" w:hAnsi="PT Astra Serif" w:cs="Arial"/>
                <w:color w:val="0000FF"/>
                <w:sz w:val="22"/>
                <w:szCs w:val="22"/>
                <w:lang w:val="ru-RU"/>
              </w:rPr>
              <w:fldChar w:fldCharType="end"/>
            </w: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или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11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несоответствие планируемого размещения объекта капитального строительства требованиям, установленным в разрешении на отклонение от предельных параметров разрешенного строительства, реконструкции, в случае поступления заявления застройщика о внесении изменений в разрешение на строительство, кроме заявления о внесении изменений в разрешение на строительство исключительно в связи с продлением срока действия такого разрешения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lastRenderedPageBreak/>
              <w:t>12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наличие у уполномоченных органа информации о выявленном в рамках государственного строительного надзора, федерального государственного земельного контроля (надзора) (далее - государственный земельный надзор) или муниципального земельного контроля факте отсутствия начатых работ по строительству,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работ, если направление такого извещения является обязательным в соответствии с требованиями </w:t>
            </w:r>
            <w:hyperlink r:id="rId45" w:history="1">
              <w:r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части 5 статьи 52</w:t>
              </w:r>
            </w:hyperlink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ГрК</w:t>
            </w:r>
            <w:proofErr w:type="spellEnd"/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РФ, в случае, если внесение изменений в разрешение на строительство связано с продлением срока действия разрешения на строительство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13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подача заявления о внесении изменений в разрешение на строительство менее чем за (10) десять рабочих дней до истечения срока действия разрешения на строительство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89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В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6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З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14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Отсутствие документов, предусмотренных </w:t>
            </w:r>
            <w:hyperlink w:anchor="Par307" w:history="1">
              <w:r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приложением N 3</w:t>
              </w:r>
            </w:hyperlink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к административному регламенту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90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1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15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Несоответствие заявителя кругу лиц, указанных в </w:t>
            </w:r>
            <w:hyperlink w:anchor="Par55" w:history="1">
              <w:r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части 1.2 раздела 1</w:t>
              </w:r>
            </w:hyperlink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 административного регламента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90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1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  <w:tr w:rsidR="001F2D52" w:rsidRPr="006D6C0B" w:rsidTr="004263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16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1F2D52" w:rsidP="001F2D52">
            <w:pPr>
              <w:widowControl w:val="0"/>
              <w:suppressAutoHyphens w:val="0"/>
              <w:autoSpaceDE w:val="0"/>
              <w:adjustRightInd w:val="0"/>
              <w:jc w:val="both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r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>Отсутствие факта допущения опечаток и (или) ошибок в результате муниципальной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6D6C0B" w:rsidRDefault="00FA5F89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PT Astra Serif" w:hAnsi="PT Astra Serif" w:cs="Arial"/>
                <w:sz w:val="22"/>
                <w:szCs w:val="22"/>
                <w:lang w:val="ru-RU"/>
              </w:rPr>
            </w:pPr>
            <w:hyperlink w:anchor="Par290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Г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7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И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1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Д</w:t>
              </w:r>
            </w:hyperlink>
            <w:r w:rsidR="001F2D52" w:rsidRPr="006D6C0B">
              <w:rPr>
                <w:rFonts w:ascii="PT Astra Serif" w:hAnsi="PT Astra Serif" w:cs="Arial"/>
                <w:sz w:val="22"/>
                <w:szCs w:val="22"/>
                <w:lang w:val="ru-RU"/>
              </w:rPr>
              <w:t xml:space="preserve">, </w:t>
            </w:r>
            <w:hyperlink w:anchor="Par298" w:history="1">
              <w:r w:rsidR="001F2D52" w:rsidRPr="006D6C0B">
                <w:rPr>
                  <w:rFonts w:ascii="PT Astra Serif" w:hAnsi="PT Astra Serif" w:cs="Arial"/>
                  <w:color w:val="0000FF"/>
                  <w:sz w:val="22"/>
                  <w:szCs w:val="22"/>
                  <w:lang w:val="ru-RU"/>
                </w:rPr>
                <w:t>К</w:t>
              </w:r>
            </w:hyperlink>
          </w:p>
        </w:tc>
      </w:tr>
    </w:tbl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E85004" w:rsidRPr="00E85004" w:rsidRDefault="00E85004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6D6C0B" w:rsidRDefault="006D6C0B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956889" w:rsidRDefault="00E4708D" w:rsidP="00E4708D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5</w:t>
      </w:r>
    </w:p>
    <w:p w:rsidR="001F2D52" w:rsidRDefault="00956889" w:rsidP="00956889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956889" w:rsidRPr="00956889" w:rsidRDefault="00956889" w:rsidP="00956889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lang w:val="ru-RU"/>
        </w:rPr>
      </w:pPr>
    </w:p>
    <w:p w:rsidR="001F2D52" w:rsidRPr="001F2D52" w:rsidRDefault="006D6C0B" w:rsidP="006D6C0B">
      <w:pPr>
        <w:widowControl w:val="0"/>
        <w:suppressAutoHyphens w:val="0"/>
        <w:autoSpaceDE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Главе</w:t>
      </w:r>
      <w:r w:rsidRPr="006D6C0B">
        <w:rPr>
          <w:rFonts w:ascii="Courier New" w:hAnsi="Courier New" w:cs="Courier New"/>
          <w:lang w:val="ru-RU"/>
        </w:rPr>
        <w:t xml:space="preserve"> администрации муниципального образования «Мелекесский район»</w:t>
      </w:r>
      <w:r>
        <w:rPr>
          <w:rFonts w:ascii="Courier New" w:hAnsi="Courier New" w:cs="Courier New"/>
          <w:lang w:val="ru-RU"/>
        </w:rPr>
        <w:t xml:space="preserve"> </w:t>
      </w:r>
      <w:r w:rsidR="001F2D52" w:rsidRPr="001F2D52">
        <w:rPr>
          <w:rFonts w:ascii="Courier New" w:hAnsi="Courier New" w:cs="Courier New"/>
          <w:lang w:val="ru-RU"/>
        </w:rPr>
        <w:t>Ульяновской области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от 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(ФИО, (последнее при наличии) (физического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лица, индивидуального предпринимателя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либо ФИО руководителя юридического лица)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  личность физического лица или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индивидуального предпринимателя, либо ИНН,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банковские реквизиты юридического лица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(почтовый адрес, юридический адрес)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</w:t>
      </w:r>
      <w:r w:rsidR="00DD484A">
        <w:rPr>
          <w:rFonts w:ascii="Courier New" w:hAnsi="Courier New" w:cs="Courier New"/>
          <w:lang w:val="ru-RU"/>
        </w:rPr>
        <w:t xml:space="preserve">    (абонентский номер </w:t>
      </w:r>
      <w:r w:rsidRPr="001F2D52">
        <w:rPr>
          <w:rFonts w:ascii="Courier New" w:hAnsi="Courier New" w:cs="Courier New"/>
          <w:lang w:val="ru-RU"/>
        </w:rPr>
        <w:t>заявителя)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bookmarkStart w:id="27" w:name="Par628"/>
      <w:bookmarkEnd w:id="27"/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      Заявление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Прошу Вас выдать разрешение на строительство, реконструкцию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(ненужное зачеркнуть)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наименование  объекта,  расположенного  на  земельном  участке (участках) с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кадастровым номером (кадастровыми номерами)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По адресу: 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сроком на __________.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К заявлению прилагаются следующие документы: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1. _______________________________________________________________________;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2. _______________________________________________________________________;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3. _______________________________________________________________________;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О  готовности  результата  и (или) приглашении для получения результата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прошу уведомить меня посредством: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09F92C35" wp14:editId="372190FF">
            <wp:extent cx="180975" cy="238125"/>
            <wp:effectExtent l="0" t="0" r="9525" b="9525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телефонного звонка (по номеру, указанному в заявлении),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1DC452C4" wp14:editId="0FA7F1A9">
            <wp:extent cx="180975" cy="238125"/>
            <wp:effectExtent l="0" t="0" r="9525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почтовой связи,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38EEACAC" wp14:editId="376318E1">
            <wp:extent cx="180975" cy="238125"/>
            <wp:effectExtent l="0" t="0" r="9525" b="9525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электронной почты,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6FBE33C5" wp14:editId="6ED50A12">
            <wp:extent cx="180975" cy="238125"/>
            <wp:effectExtent l="0" t="0" r="9525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единого портала государственных и муниципальных услуг (функций).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Результат предоставления муниципальной услуги желаю получить: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7DF037F7" wp14:editId="03A0006F">
            <wp:extent cx="180975" cy="238125"/>
            <wp:effectExtent l="0" t="0" r="9525" b="9525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в </w:t>
      </w:r>
      <w:r w:rsidR="006D6C0B" w:rsidRPr="006A1FDE">
        <w:rPr>
          <w:rFonts w:ascii="Courier New" w:hAnsi="Courier New" w:cs="Courier New"/>
          <w:sz w:val="18"/>
          <w:szCs w:val="18"/>
          <w:lang w:val="ru-RU"/>
        </w:rPr>
        <w:t>администрации муниципального образования «Мелекесский район»</w:t>
      </w:r>
      <w:r w:rsidRPr="006A1FDE">
        <w:rPr>
          <w:rFonts w:ascii="Courier New" w:hAnsi="Courier New" w:cs="Courier New"/>
          <w:sz w:val="18"/>
          <w:szCs w:val="18"/>
          <w:lang w:val="ru-RU"/>
        </w:rPr>
        <w:t>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2C3D65FC" wp14:editId="4A7E4F36">
            <wp:extent cx="180975" cy="238125"/>
            <wp:effectExtent l="0" t="0" r="9525" b="9525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посредством почтовой связи,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6AB19C36" wp14:editId="3AC2BC67">
            <wp:extent cx="180975" cy="238125"/>
            <wp:effectExtent l="0" t="0" r="9525" b="9525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через многофункциональный центр,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5BC28DC3" wp14:editId="51C56395">
            <wp:extent cx="180975" cy="238125"/>
            <wp:effectExtent l="0" t="0" r="9525" b="9525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посредством  единого  портала  государственных  и  муниципальных  услуг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(функций).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"___" ____________ 20__ г.               ___________(_____________________)</w:t>
      </w:r>
    </w:p>
    <w:p w:rsidR="00E4708D" w:rsidRPr="00EE49E3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               (подпись)  (расшифровка подписи)</w:t>
      </w:r>
    </w:p>
    <w:p w:rsidR="001F2D52" w:rsidRPr="00956889" w:rsidRDefault="00E4708D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6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25663" w:rsidRPr="001F2D52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6D6C0B" w:rsidP="006D6C0B">
      <w:pPr>
        <w:widowControl w:val="0"/>
        <w:suppressAutoHyphens w:val="0"/>
        <w:autoSpaceDE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lang w:val="ru-RU"/>
        </w:rPr>
        <w:t>Главе</w:t>
      </w:r>
      <w:r w:rsidRPr="006D6C0B">
        <w:rPr>
          <w:rFonts w:ascii="Courier New" w:hAnsi="Courier New" w:cs="Courier New"/>
          <w:lang w:val="ru-RU"/>
        </w:rPr>
        <w:t xml:space="preserve"> администрации муниципального образования «Мелекесский район»</w:t>
      </w:r>
      <w:r>
        <w:rPr>
          <w:rFonts w:ascii="Courier New" w:hAnsi="Courier New" w:cs="Courier New"/>
          <w:lang w:val="ru-RU"/>
        </w:rPr>
        <w:t xml:space="preserve"> </w:t>
      </w:r>
      <w:r w:rsidR="001F2D52" w:rsidRPr="001F2D52">
        <w:rPr>
          <w:rFonts w:ascii="Courier New" w:hAnsi="Courier New" w:cs="Courier New"/>
          <w:lang w:val="ru-RU"/>
        </w:rPr>
        <w:t>Ульяновской области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от 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(ФИО, (последнее при наличии) (физического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лица, индивидуального предпринимателя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либо ФИО руководителя юридического лица)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 личность физического лица или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индивидуального предпринимателя, либо ИНН,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банковские реквизиты юридического лица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(почтовый адрес, юридический адрес)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</w:t>
      </w:r>
      <w:r w:rsidR="00DD484A">
        <w:rPr>
          <w:rFonts w:ascii="Courier New" w:hAnsi="Courier New" w:cs="Courier New"/>
          <w:lang w:val="ru-RU"/>
        </w:rPr>
        <w:t xml:space="preserve">    (абонентский номер </w:t>
      </w:r>
      <w:r w:rsidRPr="001F2D52">
        <w:rPr>
          <w:rFonts w:ascii="Courier New" w:hAnsi="Courier New" w:cs="Courier New"/>
          <w:lang w:val="ru-RU"/>
        </w:rPr>
        <w:t>заявителя)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bookmarkStart w:id="28" w:name="Par690"/>
      <w:bookmarkEnd w:id="28"/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      Заявление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Прошу Вас продлить разрешение на строительство, реконструкцию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(наименование  объекта),  расположенного  на земельном участке (участках) с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кадастровым номером (кадастровыми номерами)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По адресу 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___________________________________________________________________________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сроком на __________.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К заявлению прилагаются следующие документы: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1. _______________________________________________________________________;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2. _______________________________________________________________________;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3. _______________________________________________________________________.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О   готовности   результата   и   (или)   приглашении   для   получения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результата прошу уведомить меня посредством: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23C32A84" wp14:editId="1142D3E9">
            <wp:extent cx="180975" cy="238125"/>
            <wp:effectExtent l="0" t="0" r="9525" b="952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телефонного звонка (по номеру, указанному в заявлении),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4BC84FD6" wp14:editId="5EAB9570">
            <wp:extent cx="180975" cy="238125"/>
            <wp:effectExtent l="0" t="0" r="9525" b="9525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почтовой связи,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7790DB93" wp14:editId="0B449A34">
            <wp:extent cx="180975" cy="23812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электронной почты,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61DC83D9" wp14:editId="63BAF632">
            <wp:extent cx="180975" cy="238125"/>
            <wp:effectExtent l="0" t="0" r="9525" b="952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единого портала государственных и муниципальных услуг (функций).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Результат предоставления муниципальной услуги желаю получить: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1683B841" wp14:editId="56405228">
            <wp:extent cx="180975" cy="238125"/>
            <wp:effectExtent l="0" t="0" r="9525" b="9525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в </w:t>
      </w:r>
      <w:r w:rsidR="006D6C0B" w:rsidRPr="006A1FDE">
        <w:rPr>
          <w:rFonts w:ascii="Courier New" w:hAnsi="Courier New" w:cs="Courier New"/>
          <w:sz w:val="18"/>
          <w:szCs w:val="18"/>
          <w:lang w:val="ru-RU"/>
        </w:rPr>
        <w:t>администрации муниципального образования «Мелекесский район»</w:t>
      </w:r>
      <w:r w:rsidRPr="006A1FDE">
        <w:rPr>
          <w:rFonts w:ascii="Courier New" w:hAnsi="Courier New" w:cs="Courier New"/>
          <w:sz w:val="18"/>
          <w:szCs w:val="18"/>
          <w:lang w:val="ru-RU"/>
        </w:rPr>
        <w:t>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7C9C9960" wp14:editId="1EB4F7B4">
            <wp:extent cx="180975" cy="238125"/>
            <wp:effectExtent l="0" t="0" r="9525" b="952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посредством почтовой связи,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1F8F89BC" wp14:editId="60A3C6DD">
            <wp:extent cx="180975" cy="238125"/>
            <wp:effectExtent l="0" t="0" r="9525" b="952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через многофункциональный центр,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0610F6C3" wp14:editId="53D74E96">
            <wp:extent cx="180975" cy="238125"/>
            <wp:effectExtent l="0" t="0" r="9525" b="952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посредством  единого  портала  государственных  и  муниципальных  услуг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(функций).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"___" ____________ 20__ г.              ___________(_____________________)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              (подпись)  (расшифровка подписи)</w:t>
      </w:r>
    </w:p>
    <w:p w:rsidR="001F2D52" w:rsidRPr="00956889" w:rsidRDefault="00E4708D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7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6D6C0B" w:rsidP="006D6C0B">
      <w:pPr>
        <w:widowControl w:val="0"/>
        <w:suppressAutoHyphens w:val="0"/>
        <w:autoSpaceDE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 w:rsidRPr="006D6C0B">
        <w:rPr>
          <w:rFonts w:ascii="Courier New" w:hAnsi="Courier New" w:cs="Courier New"/>
          <w:lang w:val="ru-RU"/>
        </w:rPr>
        <w:t>Главе администрации муниципального образования «Мелекесский район» Ульяновской области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от 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(ФИО, (последнее при наличии) (физического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лица, индивидуального предпринимателя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либо ФИО руководителя юридического лица)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личность физического лица или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индивидуального предпринимателя, либо ИНН,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банковские реквизиты юридического лица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(почтовый адрес, юридический адрес)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</w:t>
      </w:r>
      <w:r w:rsidR="00DD484A">
        <w:rPr>
          <w:rFonts w:ascii="Courier New" w:hAnsi="Courier New" w:cs="Courier New"/>
          <w:lang w:val="ru-RU"/>
        </w:rPr>
        <w:t xml:space="preserve">    (абонентский номер </w:t>
      </w:r>
      <w:r w:rsidRPr="001F2D52">
        <w:rPr>
          <w:rFonts w:ascii="Courier New" w:hAnsi="Courier New" w:cs="Courier New"/>
          <w:lang w:val="ru-RU"/>
        </w:rPr>
        <w:t>заявителя)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Прошу Вас внести изменение в разрешение на строительство, реконструкцию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(ненужное  зачеркнуть)  продлить  срок действия разрешения на строительство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реконструкцию)  N  (указать  реквизиты  разрешения,  а  также  в части чего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вносятся изменения)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___________________________________________________________________________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К заявлению прилагаются следующие документы: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1. _______________________________________________________________________;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2. _______________________________________________________________________;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3. _______________________________________________________________________;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телефонного звонка (по номеру, указанному в заявлении),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почтовой связи,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электронной почты,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в </w:t>
      </w:r>
      <w:r w:rsidR="006D6C0B" w:rsidRPr="006D6C0B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Pr="001F2D52">
        <w:rPr>
          <w:rFonts w:ascii="Courier New" w:hAnsi="Courier New" w:cs="Courier New"/>
          <w:lang w:val="ru-RU"/>
        </w:rPr>
        <w:t>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посредством почтовой связи,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через многофункциональный центр,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посредством  единого  портала  государственных  и  муниципальных  услуг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(функций).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"___" ____________ 20__ г.               ___________(_____________________)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       (подпись)  (расшифровка подписи)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956889" w:rsidRDefault="00E4708D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8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6D6C0B" w:rsidP="006D6C0B">
      <w:pPr>
        <w:widowControl w:val="0"/>
        <w:suppressAutoHyphens w:val="0"/>
        <w:autoSpaceDE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 w:rsidRPr="006D6C0B">
        <w:rPr>
          <w:rFonts w:ascii="Courier New" w:hAnsi="Courier New" w:cs="Courier New"/>
          <w:lang w:val="ru-RU"/>
        </w:rPr>
        <w:t>Главе администрации муниципального образования «Мелекесский район» Ульяновской области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от 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(ФИО, (последнее при наличии) (физического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лица, индивидуального предпринимателя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либо ФИО руководителя юридического лица)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  личность физического лица или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индивидуального предпринимателя, либо ИНН,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банковские реквизиты юридического лица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(почтовый адрес, юридический адрес)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</w:t>
      </w:r>
      <w:r w:rsidR="00DD484A">
        <w:rPr>
          <w:rFonts w:ascii="Courier New" w:hAnsi="Courier New" w:cs="Courier New"/>
          <w:lang w:val="ru-RU"/>
        </w:rPr>
        <w:t xml:space="preserve">    (абонентский номер </w:t>
      </w:r>
      <w:r w:rsidRPr="001F2D52">
        <w:rPr>
          <w:rFonts w:ascii="Courier New" w:hAnsi="Courier New" w:cs="Courier New"/>
          <w:lang w:val="ru-RU"/>
        </w:rPr>
        <w:t>заявителя)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bookmarkStart w:id="29" w:name="Par808"/>
      <w:bookmarkEnd w:id="29"/>
      <w:r w:rsidRPr="001F2D52">
        <w:rPr>
          <w:rFonts w:ascii="Courier New" w:hAnsi="Courier New" w:cs="Courier New"/>
          <w:lang w:val="ru-RU"/>
        </w:rPr>
        <w:t xml:space="preserve">                                 ЗАЯВЛЕНИЕ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о выдаче разрешения на строительство с внесенными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исправлениями допущенных опечаток и (или) ошибок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с реквизитами ранее выданного разрешения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Прошу  выдать  разрешение  на  строительство с внесенными исправлениями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допущенных опечаток и (или) ошибок с реквизитами ранее выданного разрешения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1. Сведения о застройщике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6612"/>
        <w:gridCol w:w="1757"/>
      </w:tblGrid>
      <w:tr w:rsidR="001F2D52" w:rsidRPr="0098594F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1.1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98594F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1.1.1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Фамилия, имя, отчество (при наличии)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98594F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1.1.2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Реквизиты документа, удостоверяющего личность (не указываются в случае, если застройщик является индивидуальным предпринимателем)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98594F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1.1.3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1F2D52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1.2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Сведения о юридическом лице: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1F2D52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1.2.1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Полное наименование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1F2D52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1.2.2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Основной государственный регистрационный номер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  <w:tr w:rsidR="001F2D52" w:rsidRPr="0098594F" w:rsidTr="00426309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jc w:val="center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1.2.3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  <w:r w:rsidRPr="001F2D52">
              <w:rPr>
                <w:rFonts w:ascii="Arial" w:hAnsi="Arial" w:cs="Arial"/>
                <w:sz w:val="16"/>
                <w:szCs w:val="16"/>
                <w:lang w:val="ru-RU"/>
              </w:rPr>
              <w:t>Идентификационный номер налогоплательщика - юридического лица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2D52" w:rsidRPr="001F2D52" w:rsidRDefault="001F2D52" w:rsidP="001F2D52">
            <w:pPr>
              <w:widowControl w:val="0"/>
              <w:suppressAutoHyphens w:val="0"/>
              <w:autoSpaceDE w:val="0"/>
              <w:adjustRightInd w:val="0"/>
              <w:textAlignment w:val="auto"/>
              <w:rPr>
                <w:rFonts w:ascii="Arial" w:hAnsi="Arial" w:cs="Arial"/>
                <w:sz w:val="16"/>
                <w:szCs w:val="16"/>
                <w:lang w:val="ru-RU"/>
              </w:rPr>
            </w:pPr>
          </w:p>
        </w:tc>
      </w:tr>
    </w:tbl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К заявлению прилагаются следующие документы: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1. _______________________________________________________________________;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2. _______________________________________________________________________;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3. _______________________________________________________________________;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Прошу    подготовить   разрешения   на   строительство   с   внесенными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исправлениями  допущенных  опечаток  и ошибок с реквизитами ранее выданного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разрешения  на  бумажном  носителе/в форме электронного документа (ненужное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зачеркнуть).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О  готовности  результата  и (или) приглашении для получения результата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прошу уведомить меня посредством: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lastRenderedPageBreak/>
        <w:drawing>
          <wp:inline distT="0" distB="0" distL="0" distR="0">
            <wp:extent cx="180975" cy="238125"/>
            <wp:effectExtent l="0" t="0" r="9525" b="952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телефонного звонка (по номеру, указанному в заявлении),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почтовой связи,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электронной почты,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единого портала государственных и муниципальных услуг (функций).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Результат предоставления муниципальной услуги желаю получить: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в </w:t>
      </w:r>
      <w:r w:rsidR="006D6C0B" w:rsidRPr="006D6C0B">
        <w:rPr>
          <w:rFonts w:ascii="Courier New" w:hAnsi="Courier New" w:cs="Courier New"/>
          <w:lang w:val="ru-RU"/>
        </w:rPr>
        <w:t>администрации муниципального образования «Мелекесский район»</w:t>
      </w:r>
      <w:r w:rsidRPr="001F2D52">
        <w:rPr>
          <w:rFonts w:ascii="Courier New" w:hAnsi="Courier New" w:cs="Courier New"/>
          <w:lang w:val="ru-RU"/>
        </w:rPr>
        <w:t>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посредством почтовой связи,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через многофункциональный центр,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>
        <w:rPr>
          <w:rFonts w:ascii="Courier New" w:hAnsi="Courier New" w:cs="Courier New"/>
          <w:noProof/>
          <w:position w:val="-8"/>
          <w:lang w:val="ru-RU"/>
        </w:rPr>
        <w:drawing>
          <wp:inline distT="0" distB="0" distL="0" distR="0">
            <wp:extent cx="180975" cy="238125"/>
            <wp:effectExtent l="0" t="0" r="9525" b="952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F2D52">
        <w:rPr>
          <w:rFonts w:ascii="Courier New" w:hAnsi="Courier New" w:cs="Courier New"/>
          <w:lang w:val="ru-RU"/>
        </w:rPr>
        <w:t xml:space="preserve"> посредством  единого  портала  государственных  и  муниципальных  услуг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(функций).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>"___" ____________ 20__ г.               ___________(_____________________)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       (подпись)  (расшифровка подписи)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125663" w:rsidRDefault="00125663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956889" w:rsidRDefault="00956889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8"/>
          <w:szCs w:val="28"/>
          <w:lang w:val="ru-RU"/>
        </w:rPr>
      </w:pPr>
    </w:p>
    <w:p w:rsidR="00956889" w:rsidRPr="00956889" w:rsidRDefault="00956889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PT Astra Serif" w:hAnsi="PT Astra Serif" w:cs="Arial"/>
          <w:sz w:val="24"/>
          <w:szCs w:val="24"/>
          <w:lang w:val="ru-RU"/>
        </w:rPr>
      </w:pPr>
    </w:p>
    <w:p w:rsidR="001F2D52" w:rsidRPr="00956889" w:rsidRDefault="00125663" w:rsidP="001F2D52">
      <w:pPr>
        <w:widowControl w:val="0"/>
        <w:suppressAutoHyphens w:val="0"/>
        <w:autoSpaceDE w:val="0"/>
        <w:adjustRightInd w:val="0"/>
        <w:jc w:val="right"/>
        <w:textAlignment w:val="auto"/>
        <w:outlineLvl w:val="1"/>
        <w:rPr>
          <w:rFonts w:ascii="PT Astra Serif" w:hAnsi="PT Astra Serif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lastRenderedPageBreak/>
        <w:t>Приложение №</w:t>
      </w:r>
      <w:r w:rsidR="001F2D52" w:rsidRPr="00956889">
        <w:rPr>
          <w:rFonts w:ascii="PT Astra Serif" w:hAnsi="PT Astra Serif" w:cs="Arial"/>
          <w:sz w:val="24"/>
          <w:szCs w:val="24"/>
          <w:lang w:val="ru-RU"/>
        </w:rPr>
        <w:t xml:space="preserve"> 9</w:t>
      </w:r>
    </w:p>
    <w:p w:rsidR="001F2D52" w:rsidRPr="00956889" w:rsidRDefault="001F2D52" w:rsidP="001F2D52">
      <w:pPr>
        <w:widowControl w:val="0"/>
        <w:suppressAutoHyphens w:val="0"/>
        <w:autoSpaceDE w:val="0"/>
        <w:adjustRightInd w:val="0"/>
        <w:jc w:val="right"/>
        <w:textAlignment w:val="auto"/>
        <w:rPr>
          <w:rFonts w:ascii="Arial" w:hAnsi="Arial" w:cs="Arial"/>
          <w:sz w:val="24"/>
          <w:szCs w:val="24"/>
          <w:lang w:val="ru-RU"/>
        </w:rPr>
      </w:pPr>
      <w:r w:rsidRPr="00956889">
        <w:rPr>
          <w:rFonts w:ascii="PT Astra Serif" w:hAnsi="PT Astra Serif" w:cs="Arial"/>
          <w:sz w:val="24"/>
          <w:szCs w:val="24"/>
          <w:lang w:val="ru-RU"/>
        </w:rPr>
        <w:t>к административному регламенту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E4708D" w:rsidP="00E4708D">
      <w:pPr>
        <w:widowControl w:val="0"/>
        <w:suppressAutoHyphens w:val="0"/>
        <w:autoSpaceDE w:val="0"/>
        <w:adjustRightInd w:val="0"/>
        <w:ind w:left="3544"/>
        <w:jc w:val="both"/>
        <w:textAlignment w:val="auto"/>
        <w:rPr>
          <w:rFonts w:ascii="Courier New" w:hAnsi="Courier New" w:cs="Courier New"/>
          <w:lang w:val="ru-RU"/>
        </w:rPr>
      </w:pPr>
      <w:r w:rsidRPr="00E4708D">
        <w:rPr>
          <w:rFonts w:ascii="Courier New" w:hAnsi="Courier New" w:cs="Courier New"/>
          <w:lang w:val="ru-RU"/>
        </w:rPr>
        <w:t>Главе администрации муниципального образования «Мелекесский район» Ульяновской области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от 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(ФИО, (последнее при наличии) (физического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лица, индивидуального предпринимателя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либо ФИО руководителя юридического лица)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Реквизиты документа, удостоверяющего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   личность физического лица или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индивидуального предпринимателя, либо ИНН,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банковские реквизиты юридического лица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     (почтовый адрес, юридический адрес)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 ______________________________________________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lang w:val="ru-RU"/>
        </w:rPr>
      </w:pPr>
      <w:r w:rsidRPr="001F2D52">
        <w:rPr>
          <w:rFonts w:ascii="Courier New" w:hAnsi="Courier New" w:cs="Courier New"/>
          <w:lang w:val="ru-RU"/>
        </w:rPr>
        <w:t xml:space="preserve">                            </w:t>
      </w:r>
      <w:r w:rsidR="00692059">
        <w:rPr>
          <w:rFonts w:ascii="Courier New" w:hAnsi="Courier New" w:cs="Courier New"/>
          <w:lang w:val="ru-RU"/>
        </w:rPr>
        <w:t xml:space="preserve">    (абонентский номер </w:t>
      </w:r>
      <w:r w:rsidRPr="001F2D52">
        <w:rPr>
          <w:rFonts w:ascii="Courier New" w:hAnsi="Courier New" w:cs="Courier New"/>
          <w:lang w:val="ru-RU"/>
        </w:rPr>
        <w:t>заявителя)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bookmarkStart w:id="30" w:name="Par895"/>
      <w:bookmarkEnd w:id="30"/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      ЗАЯВЛЕНИЕ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о выдаче дубликата документа, выданного в результате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предоставления муниципальной услуги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Прошу выдать: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50594BCB" wp14:editId="0CBD8E8E">
            <wp:extent cx="180975" cy="238125"/>
            <wp:effectExtent l="0" t="0" r="952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- дубликат разрешения на строительство;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5F129A6D" wp14:editId="67BB3451">
            <wp:extent cx="180975" cy="238125"/>
            <wp:effectExtent l="0" t="0" r="9525" b="952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- дубликат решения об отказе;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13D2F6C6" wp14:editId="1F51BA43">
            <wp:extent cx="180975" cy="2381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- дубликат разрешения о продлении;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1D6355E3" wp14:editId="06E2AC20">
            <wp:extent cx="180975" cy="238125"/>
            <wp:effectExtent l="0" t="0" r="9525" b="9525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- дубликат решения об отказе в продлении;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40F2061E" wp14:editId="1FE1731C">
            <wp:extent cx="180975" cy="238125"/>
            <wp:effectExtent l="0" t="0" r="9525" b="952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- </w:t>
      </w:r>
      <w:r w:rsidR="006D6C0B" w:rsidRPr="006A1FDE">
        <w:rPr>
          <w:rFonts w:ascii="Courier New" w:hAnsi="Courier New" w:cs="Courier New"/>
          <w:sz w:val="18"/>
          <w:szCs w:val="18"/>
          <w:lang w:val="ru-RU"/>
        </w:rPr>
        <w:t>дубликат разрешения с пометкой «вместо ранее выданного»</w:t>
      </w:r>
      <w:r w:rsidRPr="006A1FDE">
        <w:rPr>
          <w:rFonts w:ascii="Courier New" w:hAnsi="Courier New" w:cs="Courier New"/>
          <w:sz w:val="18"/>
          <w:szCs w:val="18"/>
          <w:lang w:val="ru-RU"/>
        </w:rPr>
        <w:t>;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2709B438" wp14:editId="3A5380EA">
            <wp:extent cx="180975" cy="238125"/>
            <wp:effectExtent l="0" t="0" r="9525" b="952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- дубликат решения об отказе во внесении изменений.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Прошу  подготовить  дубликат  результата  предоставления  муниципальной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услуги  на  бумажном  носителе/в  форме  электронного  документа  (ненужное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зачеркнуть).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О  готовности  результата  и (или) приглашении для получения результата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прошу уведомить меня посредством: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3085702B" wp14:editId="0A2CEF53">
            <wp:extent cx="180975" cy="238125"/>
            <wp:effectExtent l="0" t="0" r="9525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телефонного звонка (по номеру, указанному в заявлении),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78E6047D" wp14:editId="2B47183D">
            <wp:extent cx="180975" cy="238125"/>
            <wp:effectExtent l="0" t="0" r="9525" b="952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почтовой связи,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61799421" wp14:editId="1034AA21">
            <wp:extent cx="180975" cy="238125"/>
            <wp:effectExtent l="0" t="0" r="9525" b="952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электронной почты,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4F6F7C4B" wp14:editId="03002DF4">
            <wp:extent cx="180975" cy="2381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единого портала государственных и муниципальных услуг (функций).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Результат предоставления муниципальной услуги желаю получить: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38EFA1EA" wp14:editId="5C23514B">
            <wp:extent cx="180975" cy="238125"/>
            <wp:effectExtent l="0" t="0" r="9525" b="9525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в </w:t>
      </w:r>
      <w:r w:rsidR="006D6C0B" w:rsidRPr="006A1FDE">
        <w:rPr>
          <w:rFonts w:ascii="Courier New" w:hAnsi="Courier New" w:cs="Courier New"/>
          <w:sz w:val="18"/>
          <w:szCs w:val="18"/>
          <w:lang w:val="ru-RU"/>
        </w:rPr>
        <w:t>администрации муниципального образования «Мелекесский район»</w:t>
      </w:r>
      <w:r w:rsidRPr="006A1FDE">
        <w:rPr>
          <w:rFonts w:ascii="Courier New" w:hAnsi="Courier New" w:cs="Courier New"/>
          <w:sz w:val="18"/>
          <w:szCs w:val="18"/>
          <w:lang w:val="ru-RU"/>
        </w:rPr>
        <w:t>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51F29F6F" wp14:editId="63DB4275">
            <wp:extent cx="180975" cy="238125"/>
            <wp:effectExtent l="0" t="0" r="9525" b="952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посредством почтовой связи,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6D917A3D" wp14:editId="010B5A0B">
            <wp:extent cx="180975" cy="238125"/>
            <wp:effectExtent l="0" t="0" r="9525" b="952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через многофункциональный центр,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noProof/>
          <w:position w:val="-8"/>
          <w:sz w:val="18"/>
          <w:szCs w:val="18"/>
          <w:lang w:val="ru-RU"/>
        </w:rPr>
        <w:drawing>
          <wp:inline distT="0" distB="0" distL="0" distR="0" wp14:anchorId="2B8A106B" wp14:editId="6AA4AA18">
            <wp:extent cx="180975" cy="238125"/>
            <wp:effectExtent l="0" t="0" r="9525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посредством  единого  портала государственных   и  муниципальных  услуг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(функций).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>"___" ____________ 20__ г.               ___________(_____________________)</w:t>
      </w:r>
    </w:p>
    <w:p w:rsidR="001F2D52" w:rsidRPr="006A1FDE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Courier New" w:hAnsi="Courier New" w:cs="Courier New"/>
          <w:sz w:val="18"/>
          <w:szCs w:val="18"/>
          <w:lang w:val="ru-RU"/>
        </w:rPr>
      </w:pPr>
      <w:r w:rsidRPr="006A1FDE">
        <w:rPr>
          <w:rFonts w:ascii="Courier New" w:hAnsi="Courier New" w:cs="Courier New"/>
          <w:sz w:val="18"/>
          <w:szCs w:val="18"/>
          <w:lang w:val="ru-RU"/>
        </w:rPr>
        <w:t xml:space="preserve">                                          (подпись)  (расшифровка подписи)</w:t>
      </w: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suppressAutoHyphens w:val="0"/>
        <w:autoSpaceDE w:val="0"/>
        <w:adjustRightInd w:val="0"/>
        <w:jc w:val="both"/>
        <w:textAlignment w:val="auto"/>
        <w:rPr>
          <w:rFonts w:ascii="Arial" w:hAnsi="Arial" w:cs="Arial"/>
          <w:sz w:val="16"/>
          <w:szCs w:val="16"/>
          <w:lang w:val="ru-RU"/>
        </w:rPr>
      </w:pPr>
    </w:p>
    <w:p w:rsidR="001F2D52" w:rsidRPr="001F2D52" w:rsidRDefault="001F2D52" w:rsidP="001F2D52">
      <w:pPr>
        <w:widowControl w:val="0"/>
        <w:pBdr>
          <w:top w:val="single" w:sz="6" w:space="0" w:color="auto"/>
        </w:pBdr>
        <w:suppressAutoHyphens w:val="0"/>
        <w:autoSpaceDE w:val="0"/>
        <w:adjustRightInd w:val="0"/>
        <w:spacing w:before="100" w:after="100"/>
        <w:jc w:val="both"/>
        <w:textAlignment w:val="auto"/>
        <w:rPr>
          <w:rFonts w:ascii="Arial" w:hAnsi="Arial" w:cs="Arial"/>
          <w:sz w:val="2"/>
          <w:szCs w:val="2"/>
          <w:lang w:val="ru-RU"/>
        </w:rPr>
      </w:pPr>
    </w:p>
    <w:p w:rsidR="00C30844" w:rsidRPr="00D2789D" w:rsidRDefault="00C30844" w:rsidP="001F2D52">
      <w:pPr>
        <w:widowControl w:val="0"/>
        <w:suppressAutoHyphens w:val="0"/>
        <w:autoSpaceDE w:val="0"/>
        <w:jc w:val="right"/>
        <w:rPr>
          <w:rFonts w:ascii="PT Astra Serif" w:hAnsi="PT Astra Serif"/>
          <w:sz w:val="24"/>
          <w:szCs w:val="24"/>
          <w:lang w:val="ru-RU"/>
        </w:rPr>
      </w:pPr>
    </w:p>
    <w:sectPr w:rsidR="00C30844" w:rsidRPr="00D2789D" w:rsidSect="001F2D52">
      <w:headerReference w:type="default" r:id="rId47"/>
      <w:footerReference w:type="default" r:id="rId48"/>
      <w:headerReference w:type="first" r:id="rId49"/>
      <w:pgSz w:w="11906" w:h="16838"/>
      <w:pgMar w:top="1134" w:right="566" w:bottom="1134" w:left="1701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F89" w:rsidRDefault="00FA5F89" w:rsidP="004A2236">
      <w:r>
        <w:separator/>
      </w:r>
    </w:p>
  </w:endnote>
  <w:endnote w:type="continuationSeparator" w:id="0">
    <w:p w:rsidR="00FA5F89" w:rsidRDefault="00FA5F89" w:rsidP="004A2236">
      <w:r>
        <w:continuationSeparator/>
      </w:r>
    </w:p>
  </w:endnote>
  <w:endnote w:type="continuationNotice" w:id="1">
    <w:p w:rsidR="00FA5F89" w:rsidRDefault="00FA5F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B9" w:rsidRDefault="00D87FB9">
    <w:pPr>
      <w:pStyle w:val="a3"/>
      <w:jc w:val="center"/>
    </w:pPr>
  </w:p>
  <w:p w:rsidR="00D87FB9" w:rsidRDefault="00D87FB9" w:rsidP="008E68A6">
    <w:pPr>
      <w:pStyle w:val="a3"/>
      <w:tabs>
        <w:tab w:val="left" w:pos="3160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F89" w:rsidRDefault="00FA5F89" w:rsidP="004A2236">
      <w:r>
        <w:separator/>
      </w:r>
    </w:p>
  </w:footnote>
  <w:footnote w:type="continuationSeparator" w:id="0">
    <w:p w:rsidR="00FA5F89" w:rsidRDefault="00FA5F89" w:rsidP="004A2236">
      <w:r>
        <w:continuationSeparator/>
      </w:r>
    </w:p>
  </w:footnote>
  <w:footnote w:type="continuationNotice" w:id="1">
    <w:p w:rsidR="00FA5F89" w:rsidRDefault="00FA5F8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B9" w:rsidRPr="00AC522A" w:rsidRDefault="00D87FB9">
    <w:pPr>
      <w:pStyle w:val="a6"/>
      <w:jc w:val="center"/>
      <w:rPr>
        <w:rFonts w:ascii="Times New Roman" w:hAnsi="Times New Roman"/>
        <w:sz w:val="28"/>
        <w:szCs w:val="28"/>
      </w:rPr>
    </w:pPr>
  </w:p>
  <w:p w:rsidR="00D87FB9" w:rsidRPr="00AC522A" w:rsidRDefault="00D87FB9">
    <w:pPr>
      <w:pStyle w:val="a6"/>
      <w:rPr>
        <w:rFonts w:ascii="Times New Roman" w:hAnsi="Times New Roman"/>
        <w:sz w:val="28"/>
        <w:szCs w:val="2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7FB9" w:rsidRDefault="00D87FB9">
    <w:pPr>
      <w:pStyle w:val="a6"/>
      <w:jc w:val="center"/>
    </w:pPr>
  </w:p>
  <w:p w:rsidR="00D87FB9" w:rsidRDefault="00D87FB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2"/>
    <w:lvl w:ilvl="0">
      <w:numFmt w:val="decimal"/>
      <w:lvlText w:val=""/>
      <w:lvlJc w:val="left"/>
    </w:lvl>
  </w:abstractNum>
  <w:abstractNum w:abstractNumId="1">
    <w:nsid w:val="006D7BEC"/>
    <w:multiLevelType w:val="hybridMultilevel"/>
    <w:tmpl w:val="E0C6A58E"/>
    <w:lvl w:ilvl="0" w:tplc="0DF23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4624C9"/>
    <w:multiLevelType w:val="hybridMultilevel"/>
    <w:tmpl w:val="69009A70"/>
    <w:lvl w:ilvl="0" w:tplc="D37015A2">
      <w:start w:val="4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63E35C7"/>
    <w:multiLevelType w:val="singleLevel"/>
    <w:tmpl w:val="00000002"/>
    <w:lvl w:ilvl="0">
      <w:numFmt w:val="decimal"/>
      <w:lvlText w:val=""/>
      <w:lvlJc w:val="left"/>
    </w:lvl>
  </w:abstractNum>
  <w:abstractNum w:abstractNumId="4">
    <w:nsid w:val="14292B59"/>
    <w:multiLevelType w:val="hybridMultilevel"/>
    <w:tmpl w:val="21F88DB6"/>
    <w:lvl w:ilvl="0" w:tplc="ECC262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835523F"/>
    <w:multiLevelType w:val="hybridMultilevel"/>
    <w:tmpl w:val="12128F26"/>
    <w:lvl w:ilvl="0" w:tplc="0464BD92">
      <w:start w:val="3"/>
      <w:numFmt w:val="decimal"/>
      <w:lvlText w:val="%1)"/>
      <w:lvlJc w:val="left"/>
      <w:pPr>
        <w:ind w:left="928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6E7203"/>
    <w:multiLevelType w:val="hybridMultilevel"/>
    <w:tmpl w:val="13FE3B44"/>
    <w:lvl w:ilvl="0" w:tplc="EE2A81F4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191C7C45"/>
    <w:multiLevelType w:val="hybridMultilevel"/>
    <w:tmpl w:val="890CF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1B03FD"/>
    <w:multiLevelType w:val="singleLevel"/>
    <w:tmpl w:val="00000002"/>
    <w:lvl w:ilvl="0">
      <w:numFmt w:val="decimal"/>
      <w:lvlText w:val=""/>
      <w:lvlJc w:val="left"/>
    </w:lvl>
  </w:abstractNum>
  <w:abstractNum w:abstractNumId="9">
    <w:nsid w:val="1E3B6AC2"/>
    <w:multiLevelType w:val="hybridMultilevel"/>
    <w:tmpl w:val="CC42B168"/>
    <w:lvl w:ilvl="0" w:tplc="0E9A90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4C43EA1"/>
    <w:multiLevelType w:val="hybridMultilevel"/>
    <w:tmpl w:val="BBD68E50"/>
    <w:lvl w:ilvl="0" w:tplc="B604486C">
      <w:start w:val="2"/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F7F6531"/>
    <w:multiLevelType w:val="hybridMultilevel"/>
    <w:tmpl w:val="7E700D4E"/>
    <w:lvl w:ilvl="0" w:tplc="4162C5B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0D80332"/>
    <w:multiLevelType w:val="hybridMultilevel"/>
    <w:tmpl w:val="FDB80138"/>
    <w:lvl w:ilvl="0" w:tplc="A7084EF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31FA0346"/>
    <w:multiLevelType w:val="hybridMultilevel"/>
    <w:tmpl w:val="C5524CCA"/>
    <w:lvl w:ilvl="0" w:tplc="B600A8F8">
      <w:start w:val="3"/>
      <w:numFmt w:val="decimal"/>
      <w:lvlText w:val="%1)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390941F4"/>
    <w:multiLevelType w:val="hybridMultilevel"/>
    <w:tmpl w:val="CC42B168"/>
    <w:lvl w:ilvl="0" w:tplc="0E9A900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B3B1877"/>
    <w:multiLevelType w:val="hybridMultilevel"/>
    <w:tmpl w:val="363E67BE"/>
    <w:lvl w:ilvl="0" w:tplc="46489060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42840813"/>
    <w:multiLevelType w:val="multilevel"/>
    <w:tmpl w:val="CA64DC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4983CB3"/>
    <w:multiLevelType w:val="multilevel"/>
    <w:tmpl w:val="0214075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8">
    <w:nsid w:val="47EC609B"/>
    <w:multiLevelType w:val="hybridMultilevel"/>
    <w:tmpl w:val="31E0D1E4"/>
    <w:lvl w:ilvl="0" w:tplc="BE6019E8">
      <w:start w:val="7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8BF7DCB"/>
    <w:multiLevelType w:val="hybridMultilevel"/>
    <w:tmpl w:val="C5A8449C"/>
    <w:lvl w:ilvl="0" w:tplc="EE06119A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49EB7D4C"/>
    <w:multiLevelType w:val="hybridMultilevel"/>
    <w:tmpl w:val="A0BE3116"/>
    <w:lvl w:ilvl="0" w:tplc="F926AE34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6332F7"/>
    <w:multiLevelType w:val="hybridMultilevel"/>
    <w:tmpl w:val="E89AED94"/>
    <w:lvl w:ilvl="0" w:tplc="0338E8C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53A66AA"/>
    <w:multiLevelType w:val="hybridMultilevel"/>
    <w:tmpl w:val="F2FE9D94"/>
    <w:lvl w:ilvl="0" w:tplc="3EA4883C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9F00BF2"/>
    <w:multiLevelType w:val="hybridMultilevel"/>
    <w:tmpl w:val="9C84F394"/>
    <w:lvl w:ilvl="0" w:tplc="4BA68E54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2FD4D9B"/>
    <w:multiLevelType w:val="hybridMultilevel"/>
    <w:tmpl w:val="FAAC1D1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A213279"/>
    <w:multiLevelType w:val="hybridMultilevel"/>
    <w:tmpl w:val="CA66678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326D31"/>
    <w:multiLevelType w:val="hybridMultilevel"/>
    <w:tmpl w:val="CE9A87E0"/>
    <w:lvl w:ilvl="0" w:tplc="88F802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32A6E02"/>
    <w:multiLevelType w:val="hybridMultilevel"/>
    <w:tmpl w:val="66900E26"/>
    <w:lvl w:ilvl="0" w:tplc="82C41718">
      <w:start w:val="3"/>
      <w:numFmt w:val="decimal"/>
      <w:lvlText w:val="%1)"/>
      <w:lvlJc w:val="left"/>
      <w:pPr>
        <w:ind w:left="1069" w:hanging="360"/>
      </w:pPr>
      <w:rPr>
        <w:rFonts w:cs="Arial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10"/>
  </w:num>
  <w:num w:numId="3">
    <w:abstractNumId w:val="19"/>
  </w:num>
  <w:num w:numId="4">
    <w:abstractNumId w:val="4"/>
  </w:num>
  <w:num w:numId="5">
    <w:abstractNumId w:val="2"/>
  </w:num>
  <w:num w:numId="6">
    <w:abstractNumId w:val="24"/>
  </w:num>
  <w:num w:numId="7">
    <w:abstractNumId w:val="25"/>
  </w:num>
  <w:num w:numId="8">
    <w:abstractNumId w:val="20"/>
  </w:num>
  <w:num w:numId="9">
    <w:abstractNumId w:val="26"/>
  </w:num>
  <w:num w:numId="10">
    <w:abstractNumId w:val="7"/>
  </w:num>
  <w:num w:numId="11">
    <w:abstractNumId w:val="1"/>
  </w:num>
  <w:num w:numId="12">
    <w:abstractNumId w:val="22"/>
  </w:num>
  <w:num w:numId="13">
    <w:abstractNumId w:val="12"/>
  </w:num>
  <w:num w:numId="14">
    <w:abstractNumId w:val="9"/>
  </w:num>
  <w:num w:numId="15">
    <w:abstractNumId w:val="21"/>
  </w:num>
  <w:num w:numId="16">
    <w:abstractNumId w:val="18"/>
  </w:num>
  <w:num w:numId="17">
    <w:abstractNumId w:val="23"/>
  </w:num>
  <w:num w:numId="18">
    <w:abstractNumId w:val="11"/>
  </w:num>
  <w:num w:numId="19">
    <w:abstractNumId w:val="15"/>
  </w:num>
  <w:num w:numId="20">
    <w:abstractNumId w:val="27"/>
  </w:num>
  <w:num w:numId="21">
    <w:abstractNumId w:val="5"/>
  </w:num>
  <w:num w:numId="22">
    <w:abstractNumId w:val="14"/>
  </w:num>
  <w:num w:numId="23">
    <w:abstractNumId w:val="13"/>
  </w:num>
  <w:num w:numId="24">
    <w:abstractNumId w:val="17"/>
  </w:num>
  <w:num w:numId="25">
    <w:abstractNumId w:val="0"/>
  </w:num>
  <w:num w:numId="26">
    <w:abstractNumId w:val="3"/>
  </w:num>
  <w:num w:numId="27">
    <w:abstractNumId w:val="8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F13"/>
    <w:rsid w:val="00000A01"/>
    <w:rsid w:val="00000C7D"/>
    <w:rsid w:val="00001178"/>
    <w:rsid w:val="000013CC"/>
    <w:rsid w:val="00004007"/>
    <w:rsid w:val="000043D3"/>
    <w:rsid w:val="00007A1A"/>
    <w:rsid w:val="00011243"/>
    <w:rsid w:val="00011D7D"/>
    <w:rsid w:val="000122B6"/>
    <w:rsid w:val="00012C49"/>
    <w:rsid w:val="00013D35"/>
    <w:rsid w:val="000158B2"/>
    <w:rsid w:val="00015FB6"/>
    <w:rsid w:val="0001688D"/>
    <w:rsid w:val="00017C87"/>
    <w:rsid w:val="00022BC1"/>
    <w:rsid w:val="00023425"/>
    <w:rsid w:val="00024D5F"/>
    <w:rsid w:val="0002606F"/>
    <w:rsid w:val="00026844"/>
    <w:rsid w:val="00026B0C"/>
    <w:rsid w:val="00027A18"/>
    <w:rsid w:val="00027B76"/>
    <w:rsid w:val="00030E65"/>
    <w:rsid w:val="000315D7"/>
    <w:rsid w:val="00031AFC"/>
    <w:rsid w:val="0003279C"/>
    <w:rsid w:val="00032ECC"/>
    <w:rsid w:val="000346CB"/>
    <w:rsid w:val="00035E96"/>
    <w:rsid w:val="000366A5"/>
    <w:rsid w:val="00036739"/>
    <w:rsid w:val="0003703E"/>
    <w:rsid w:val="000427D5"/>
    <w:rsid w:val="000435B6"/>
    <w:rsid w:val="000446E0"/>
    <w:rsid w:val="00045382"/>
    <w:rsid w:val="00045A77"/>
    <w:rsid w:val="00046936"/>
    <w:rsid w:val="000470DE"/>
    <w:rsid w:val="00047202"/>
    <w:rsid w:val="000473AD"/>
    <w:rsid w:val="000502F7"/>
    <w:rsid w:val="000525A7"/>
    <w:rsid w:val="000526B9"/>
    <w:rsid w:val="000542D3"/>
    <w:rsid w:val="00054A3B"/>
    <w:rsid w:val="00056480"/>
    <w:rsid w:val="00056528"/>
    <w:rsid w:val="00060065"/>
    <w:rsid w:val="00060338"/>
    <w:rsid w:val="00060912"/>
    <w:rsid w:val="00066AEB"/>
    <w:rsid w:val="00070B2D"/>
    <w:rsid w:val="00071B71"/>
    <w:rsid w:val="00072180"/>
    <w:rsid w:val="000744D3"/>
    <w:rsid w:val="0007773D"/>
    <w:rsid w:val="0008215E"/>
    <w:rsid w:val="0008266C"/>
    <w:rsid w:val="00082BC2"/>
    <w:rsid w:val="00083014"/>
    <w:rsid w:val="0008472D"/>
    <w:rsid w:val="00085573"/>
    <w:rsid w:val="00085741"/>
    <w:rsid w:val="00085A65"/>
    <w:rsid w:val="000915A1"/>
    <w:rsid w:val="000930C8"/>
    <w:rsid w:val="000949CF"/>
    <w:rsid w:val="000949FB"/>
    <w:rsid w:val="0009561C"/>
    <w:rsid w:val="00095D4C"/>
    <w:rsid w:val="00095E72"/>
    <w:rsid w:val="000965F2"/>
    <w:rsid w:val="00097293"/>
    <w:rsid w:val="000A1F38"/>
    <w:rsid w:val="000A1F78"/>
    <w:rsid w:val="000A30BC"/>
    <w:rsid w:val="000A4547"/>
    <w:rsid w:val="000A4A61"/>
    <w:rsid w:val="000A6368"/>
    <w:rsid w:val="000A7C22"/>
    <w:rsid w:val="000B0361"/>
    <w:rsid w:val="000B06F2"/>
    <w:rsid w:val="000B1356"/>
    <w:rsid w:val="000B1D19"/>
    <w:rsid w:val="000B1D5A"/>
    <w:rsid w:val="000B423A"/>
    <w:rsid w:val="000B432B"/>
    <w:rsid w:val="000B4980"/>
    <w:rsid w:val="000B4AE8"/>
    <w:rsid w:val="000B57D3"/>
    <w:rsid w:val="000B7B9F"/>
    <w:rsid w:val="000C03D7"/>
    <w:rsid w:val="000C1428"/>
    <w:rsid w:val="000C1CFD"/>
    <w:rsid w:val="000C505C"/>
    <w:rsid w:val="000C6AC8"/>
    <w:rsid w:val="000C7A1D"/>
    <w:rsid w:val="000D06C1"/>
    <w:rsid w:val="000D21C8"/>
    <w:rsid w:val="000D2CA8"/>
    <w:rsid w:val="000D3B6A"/>
    <w:rsid w:val="000D40C7"/>
    <w:rsid w:val="000D44A5"/>
    <w:rsid w:val="000D4971"/>
    <w:rsid w:val="000D4E29"/>
    <w:rsid w:val="000D69DE"/>
    <w:rsid w:val="000E0FC4"/>
    <w:rsid w:val="000E2334"/>
    <w:rsid w:val="000E3561"/>
    <w:rsid w:val="000E41D8"/>
    <w:rsid w:val="000E47B0"/>
    <w:rsid w:val="000E5145"/>
    <w:rsid w:val="000E6ADE"/>
    <w:rsid w:val="000E7AD3"/>
    <w:rsid w:val="000F0511"/>
    <w:rsid w:val="000F0C59"/>
    <w:rsid w:val="000F1146"/>
    <w:rsid w:val="000F124B"/>
    <w:rsid w:val="000F2DE5"/>
    <w:rsid w:val="000F2DE8"/>
    <w:rsid w:val="000F3E73"/>
    <w:rsid w:val="000F411A"/>
    <w:rsid w:val="000F5334"/>
    <w:rsid w:val="000F738C"/>
    <w:rsid w:val="00101047"/>
    <w:rsid w:val="001016FC"/>
    <w:rsid w:val="001018A0"/>
    <w:rsid w:val="00101AB3"/>
    <w:rsid w:val="0010451B"/>
    <w:rsid w:val="001064A8"/>
    <w:rsid w:val="00107E4C"/>
    <w:rsid w:val="00110B62"/>
    <w:rsid w:val="00111000"/>
    <w:rsid w:val="0011260F"/>
    <w:rsid w:val="00112D3E"/>
    <w:rsid w:val="0011539A"/>
    <w:rsid w:val="001168DA"/>
    <w:rsid w:val="0012065E"/>
    <w:rsid w:val="001223E0"/>
    <w:rsid w:val="00123A0E"/>
    <w:rsid w:val="00123F7D"/>
    <w:rsid w:val="00125336"/>
    <w:rsid w:val="00125663"/>
    <w:rsid w:val="00126927"/>
    <w:rsid w:val="00126E4A"/>
    <w:rsid w:val="00127A0D"/>
    <w:rsid w:val="00130FF6"/>
    <w:rsid w:val="001328D8"/>
    <w:rsid w:val="00132AB1"/>
    <w:rsid w:val="00134DD4"/>
    <w:rsid w:val="00135F0E"/>
    <w:rsid w:val="00136F1C"/>
    <w:rsid w:val="001411A0"/>
    <w:rsid w:val="001413C6"/>
    <w:rsid w:val="0014149A"/>
    <w:rsid w:val="0014183A"/>
    <w:rsid w:val="00141891"/>
    <w:rsid w:val="00142383"/>
    <w:rsid w:val="00142D74"/>
    <w:rsid w:val="001456A1"/>
    <w:rsid w:val="00147F40"/>
    <w:rsid w:val="00151365"/>
    <w:rsid w:val="001515B7"/>
    <w:rsid w:val="001519C2"/>
    <w:rsid w:val="00151FA0"/>
    <w:rsid w:val="0015264C"/>
    <w:rsid w:val="00152991"/>
    <w:rsid w:val="001533DC"/>
    <w:rsid w:val="001539C7"/>
    <w:rsid w:val="00154433"/>
    <w:rsid w:val="00154A9B"/>
    <w:rsid w:val="001554C3"/>
    <w:rsid w:val="00155D83"/>
    <w:rsid w:val="00157958"/>
    <w:rsid w:val="00160172"/>
    <w:rsid w:val="001605CA"/>
    <w:rsid w:val="0016160B"/>
    <w:rsid w:val="0016245C"/>
    <w:rsid w:val="001632DB"/>
    <w:rsid w:val="001644DF"/>
    <w:rsid w:val="00166F9D"/>
    <w:rsid w:val="00170D6E"/>
    <w:rsid w:val="0017303D"/>
    <w:rsid w:val="00173B0F"/>
    <w:rsid w:val="00173C55"/>
    <w:rsid w:val="0017516A"/>
    <w:rsid w:val="00175AA0"/>
    <w:rsid w:val="00175BB9"/>
    <w:rsid w:val="001762D5"/>
    <w:rsid w:val="001763B6"/>
    <w:rsid w:val="001770D8"/>
    <w:rsid w:val="0018064E"/>
    <w:rsid w:val="0018277F"/>
    <w:rsid w:val="001843D1"/>
    <w:rsid w:val="001853E5"/>
    <w:rsid w:val="00185A78"/>
    <w:rsid w:val="00186676"/>
    <w:rsid w:val="00187649"/>
    <w:rsid w:val="00190577"/>
    <w:rsid w:val="0019458A"/>
    <w:rsid w:val="001946FB"/>
    <w:rsid w:val="00194A18"/>
    <w:rsid w:val="0019579F"/>
    <w:rsid w:val="00197016"/>
    <w:rsid w:val="001A012F"/>
    <w:rsid w:val="001A0E01"/>
    <w:rsid w:val="001A403E"/>
    <w:rsid w:val="001A447C"/>
    <w:rsid w:val="001A5EFD"/>
    <w:rsid w:val="001B0163"/>
    <w:rsid w:val="001B385C"/>
    <w:rsid w:val="001B57D0"/>
    <w:rsid w:val="001B57F8"/>
    <w:rsid w:val="001B687D"/>
    <w:rsid w:val="001B6C1A"/>
    <w:rsid w:val="001C1A1D"/>
    <w:rsid w:val="001C1EFA"/>
    <w:rsid w:val="001C319A"/>
    <w:rsid w:val="001C3FA9"/>
    <w:rsid w:val="001C4403"/>
    <w:rsid w:val="001C4C86"/>
    <w:rsid w:val="001C4CC7"/>
    <w:rsid w:val="001C5B52"/>
    <w:rsid w:val="001C6B5D"/>
    <w:rsid w:val="001C6FAF"/>
    <w:rsid w:val="001C77AA"/>
    <w:rsid w:val="001D0561"/>
    <w:rsid w:val="001D0C8F"/>
    <w:rsid w:val="001D16E5"/>
    <w:rsid w:val="001D27AB"/>
    <w:rsid w:val="001D561E"/>
    <w:rsid w:val="001D7155"/>
    <w:rsid w:val="001E27B2"/>
    <w:rsid w:val="001E31BC"/>
    <w:rsid w:val="001E56F0"/>
    <w:rsid w:val="001E649D"/>
    <w:rsid w:val="001E6514"/>
    <w:rsid w:val="001F01A3"/>
    <w:rsid w:val="001F1240"/>
    <w:rsid w:val="001F2D52"/>
    <w:rsid w:val="001F3054"/>
    <w:rsid w:val="001F55D7"/>
    <w:rsid w:val="001F5621"/>
    <w:rsid w:val="001F5743"/>
    <w:rsid w:val="00201BFE"/>
    <w:rsid w:val="0020255A"/>
    <w:rsid w:val="002026F3"/>
    <w:rsid w:val="00203060"/>
    <w:rsid w:val="00203EDD"/>
    <w:rsid w:val="002072A8"/>
    <w:rsid w:val="00207623"/>
    <w:rsid w:val="00207E88"/>
    <w:rsid w:val="002117B4"/>
    <w:rsid w:val="00212E01"/>
    <w:rsid w:val="00213F73"/>
    <w:rsid w:val="00214309"/>
    <w:rsid w:val="002146BB"/>
    <w:rsid w:val="00214986"/>
    <w:rsid w:val="002225E2"/>
    <w:rsid w:val="00222848"/>
    <w:rsid w:val="002237F2"/>
    <w:rsid w:val="002261A2"/>
    <w:rsid w:val="002265A9"/>
    <w:rsid w:val="0022747C"/>
    <w:rsid w:val="002275D2"/>
    <w:rsid w:val="002304A0"/>
    <w:rsid w:val="00231716"/>
    <w:rsid w:val="00231ABF"/>
    <w:rsid w:val="00231E63"/>
    <w:rsid w:val="002321ED"/>
    <w:rsid w:val="00232B12"/>
    <w:rsid w:val="00232D83"/>
    <w:rsid w:val="00233AAA"/>
    <w:rsid w:val="00233B4E"/>
    <w:rsid w:val="00234AD5"/>
    <w:rsid w:val="0023652E"/>
    <w:rsid w:val="0024459C"/>
    <w:rsid w:val="00244665"/>
    <w:rsid w:val="00246D0B"/>
    <w:rsid w:val="00250577"/>
    <w:rsid w:val="00252EB9"/>
    <w:rsid w:val="00253141"/>
    <w:rsid w:val="002536BD"/>
    <w:rsid w:val="00253D08"/>
    <w:rsid w:val="002557C7"/>
    <w:rsid w:val="002559D9"/>
    <w:rsid w:val="00256CC0"/>
    <w:rsid w:val="002572A4"/>
    <w:rsid w:val="00257AF1"/>
    <w:rsid w:val="002614CF"/>
    <w:rsid w:val="002621BC"/>
    <w:rsid w:val="002661AC"/>
    <w:rsid w:val="00272B3D"/>
    <w:rsid w:val="002735D8"/>
    <w:rsid w:val="0027421D"/>
    <w:rsid w:val="00280F46"/>
    <w:rsid w:val="00282AB6"/>
    <w:rsid w:val="00283D47"/>
    <w:rsid w:val="00285C85"/>
    <w:rsid w:val="00287021"/>
    <w:rsid w:val="00287726"/>
    <w:rsid w:val="00287BF1"/>
    <w:rsid w:val="002907FC"/>
    <w:rsid w:val="002908FA"/>
    <w:rsid w:val="00293A0E"/>
    <w:rsid w:val="00294AFD"/>
    <w:rsid w:val="002964EE"/>
    <w:rsid w:val="00296D84"/>
    <w:rsid w:val="0029723E"/>
    <w:rsid w:val="0029776D"/>
    <w:rsid w:val="002978BA"/>
    <w:rsid w:val="002A05A5"/>
    <w:rsid w:val="002A07D2"/>
    <w:rsid w:val="002A1911"/>
    <w:rsid w:val="002A2626"/>
    <w:rsid w:val="002A55FC"/>
    <w:rsid w:val="002B0881"/>
    <w:rsid w:val="002B0D64"/>
    <w:rsid w:val="002B1A3B"/>
    <w:rsid w:val="002B2BB8"/>
    <w:rsid w:val="002B38C1"/>
    <w:rsid w:val="002B3A12"/>
    <w:rsid w:val="002B3A8D"/>
    <w:rsid w:val="002B50F8"/>
    <w:rsid w:val="002B7377"/>
    <w:rsid w:val="002B7E13"/>
    <w:rsid w:val="002C1098"/>
    <w:rsid w:val="002C2120"/>
    <w:rsid w:val="002C320F"/>
    <w:rsid w:val="002C35BF"/>
    <w:rsid w:val="002C38F0"/>
    <w:rsid w:val="002C5CDF"/>
    <w:rsid w:val="002C69B8"/>
    <w:rsid w:val="002D1BE5"/>
    <w:rsid w:val="002D2141"/>
    <w:rsid w:val="002D28C3"/>
    <w:rsid w:val="002D28F7"/>
    <w:rsid w:val="002D31CD"/>
    <w:rsid w:val="002D3380"/>
    <w:rsid w:val="002D3627"/>
    <w:rsid w:val="002D54A0"/>
    <w:rsid w:val="002D6B11"/>
    <w:rsid w:val="002E1F3D"/>
    <w:rsid w:val="002E1F51"/>
    <w:rsid w:val="002E2520"/>
    <w:rsid w:val="002E2923"/>
    <w:rsid w:val="002E2FA4"/>
    <w:rsid w:val="002E31E9"/>
    <w:rsid w:val="002E327E"/>
    <w:rsid w:val="002E4FBD"/>
    <w:rsid w:val="002E55D6"/>
    <w:rsid w:val="002E6A1A"/>
    <w:rsid w:val="002E7EF3"/>
    <w:rsid w:val="002F20B0"/>
    <w:rsid w:val="002F24A6"/>
    <w:rsid w:val="002F3481"/>
    <w:rsid w:val="002F57C6"/>
    <w:rsid w:val="002F6D20"/>
    <w:rsid w:val="003018E7"/>
    <w:rsid w:val="00301C6F"/>
    <w:rsid w:val="003035EC"/>
    <w:rsid w:val="003036B3"/>
    <w:rsid w:val="00303E66"/>
    <w:rsid w:val="003043E5"/>
    <w:rsid w:val="00306E7A"/>
    <w:rsid w:val="00310357"/>
    <w:rsid w:val="0031072A"/>
    <w:rsid w:val="00310DF6"/>
    <w:rsid w:val="003133EB"/>
    <w:rsid w:val="003144FF"/>
    <w:rsid w:val="003147E8"/>
    <w:rsid w:val="00316C59"/>
    <w:rsid w:val="00317039"/>
    <w:rsid w:val="00317124"/>
    <w:rsid w:val="003206F2"/>
    <w:rsid w:val="00322039"/>
    <w:rsid w:val="00322F07"/>
    <w:rsid w:val="003255B3"/>
    <w:rsid w:val="00326A0C"/>
    <w:rsid w:val="003270EA"/>
    <w:rsid w:val="00327985"/>
    <w:rsid w:val="00327AE0"/>
    <w:rsid w:val="0033248E"/>
    <w:rsid w:val="00335D47"/>
    <w:rsid w:val="00336CBF"/>
    <w:rsid w:val="0033717A"/>
    <w:rsid w:val="0034068A"/>
    <w:rsid w:val="0034199F"/>
    <w:rsid w:val="00343C34"/>
    <w:rsid w:val="003450D0"/>
    <w:rsid w:val="0034541C"/>
    <w:rsid w:val="00347DF3"/>
    <w:rsid w:val="003500E0"/>
    <w:rsid w:val="003538C6"/>
    <w:rsid w:val="003538F6"/>
    <w:rsid w:val="00353AC8"/>
    <w:rsid w:val="00356747"/>
    <w:rsid w:val="003573C1"/>
    <w:rsid w:val="003609DF"/>
    <w:rsid w:val="00361141"/>
    <w:rsid w:val="00361ACC"/>
    <w:rsid w:val="00362120"/>
    <w:rsid w:val="0036411C"/>
    <w:rsid w:val="00365577"/>
    <w:rsid w:val="00367B31"/>
    <w:rsid w:val="003711A5"/>
    <w:rsid w:val="003719E3"/>
    <w:rsid w:val="00371A46"/>
    <w:rsid w:val="00371DD9"/>
    <w:rsid w:val="00372417"/>
    <w:rsid w:val="00372F4D"/>
    <w:rsid w:val="0037397E"/>
    <w:rsid w:val="0037491D"/>
    <w:rsid w:val="00374B79"/>
    <w:rsid w:val="00375308"/>
    <w:rsid w:val="00375325"/>
    <w:rsid w:val="003771B3"/>
    <w:rsid w:val="003812D5"/>
    <w:rsid w:val="00381547"/>
    <w:rsid w:val="00381EAC"/>
    <w:rsid w:val="00383A9D"/>
    <w:rsid w:val="00383E1F"/>
    <w:rsid w:val="0038518D"/>
    <w:rsid w:val="00386568"/>
    <w:rsid w:val="003867DE"/>
    <w:rsid w:val="00393A78"/>
    <w:rsid w:val="00393F5A"/>
    <w:rsid w:val="00394034"/>
    <w:rsid w:val="0039408D"/>
    <w:rsid w:val="00395315"/>
    <w:rsid w:val="003A0701"/>
    <w:rsid w:val="003A1DD4"/>
    <w:rsid w:val="003A1E16"/>
    <w:rsid w:val="003A379B"/>
    <w:rsid w:val="003A3B76"/>
    <w:rsid w:val="003A3C8C"/>
    <w:rsid w:val="003A5BF7"/>
    <w:rsid w:val="003A67A3"/>
    <w:rsid w:val="003A7F3A"/>
    <w:rsid w:val="003B06CB"/>
    <w:rsid w:val="003B2114"/>
    <w:rsid w:val="003B316D"/>
    <w:rsid w:val="003C13A9"/>
    <w:rsid w:val="003C29A2"/>
    <w:rsid w:val="003C2BB8"/>
    <w:rsid w:val="003C2FF9"/>
    <w:rsid w:val="003C49F4"/>
    <w:rsid w:val="003C591E"/>
    <w:rsid w:val="003C5DCF"/>
    <w:rsid w:val="003C5F26"/>
    <w:rsid w:val="003C6EC1"/>
    <w:rsid w:val="003D1FC9"/>
    <w:rsid w:val="003D5C64"/>
    <w:rsid w:val="003D5D28"/>
    <w:rsid w:val="003D6ABD"/>
    <w:rsid w:val="003D7615"/>
    <w:rsid w:val="003D7655"/>
    <w:rsid w:val="003E1728"/>
    <w:rsid w:val="003E3D20"/>
    <w:rsid w:val="003E48A8"/>
    <w:rsid w:val="003E50F4"/>
    <w:rsid w:val="003E6FBF"/>
    <w:rsid w:val="003F631C"/>
    <w:rsid w:val="003F66CC"/>
    <w:rsid w:val="00400737"/>
    <w:rsid w:val="004019B2"/>
    <w:rsid w:val="00402926"/>
    <w:rsid w:val="00403623"/>
    <w:rsid w:val="00404E26"/>
    <w:rsid w:val="00407184"/>
    <w:rsid w:val="004073D9"/>
    <w:rsid w:val="0041086D"/>
    <w:rsid w:val="00410C68"/>
    <w:rsid w:val="00412C51"/>
    <w:rsid w:val="0041361B"/>
    <w:rsid w:val="00416F54"/>
    <w:rsid w:val="0041750F"/>
    <w:rsid w:val="004219E9"/>
    <w:rsid w:val="00422E82"/>
    <w:rsid w:val="00423148"/>
    <w:rsid w:val="0042463A"/>
    <w:rsid w:val="004250B4"/>
    <w:rsid w:val="00426309"/>
    <w:rsid w:val="00426913"/>
    <w:rsid w:val="004333D8"/>
    <w:rsid w:val="00433639"/>
    <w:rsid w:val="00437610"/>
    <w:rsid w:val="00444E4A"/>
    <w:rsid w:val="004450B5"/>
    <w:rsid w:val="004470ED"/>
    <w:rsid w:val="00447FD1"/>
    <w:rsid w:val="004511CD"/>
    <w:rsid w:val="00452981"/>
    <w:rsid w:val="00453D1D"/>
    <w:rsid w:val="00454E33"/>
    <w:rsid w:val="00456BAF"/>
    <w:rsid w:val="00457D14"/>
    <w:rsid w:val="00460633"/>
    <w:rsid w:val="004606D9"/>
    <w:rsid w:val="00461B67"/>
    <w:rsid w:val="00464AFB"/>
    <w:rsid w:val="00467888"/>
    <w:rsid w:val="0046796A"/>
    <w:rsid w:val="00467CF9"/>
    <w:rsid w:val="00470647"/>
    <w:rsid w:val="00470888"/>
    <w:rsid w:val="00470E90"/>
    <w:rsid w:val="0047167B"/>
    <w:rsid w:val="00472596"/>
    <w:rsid w:val="004729A9"/>
    <w:rsid w:val="00472F8D"/>
    <w:rsid w:val="00472FB2"/>
    <w:rsid w:val="00472FED"/>
    <w:rsid w:val="0048046F"/>
    <w:rsid w:val="00481438"/>
    <w:rsid w:val="00482FF4"/>
    <w:rsid w:val="0048358E"/>
    <w:rsid w:val="004840CD"/>
    <w:rsid w:val="00484DAC"/>
    <w:rsid w:val="00485A1E"/>
    <w:rsid w:val="00485CAD"/>
    <w:rsid w:val="0048696E"/>
    <w:rsid w:val="00487174"/>
    <w:rsid w:val="004876FA"/>
    <w:rsid w:val="00494F1E"/>
    <w:rsid w:val="00497BD9"/>
    <w:rsid w:val="004A0C2F"/>
    <w:rsid w:val="004A0E22"/>
    <w:rsid w:val="004A2236"/>
    <w:rsid w:val="004A2FAF"/>
    <w:rsid w:val="004A371B"/>
    <w:rsid w:val="004A3962"/>
    <w:rsid w:val="004A4C62"/>
    <w:rsid w:val="004A5A76"/>
    <w:rsid w:val="004B0858"/>
    <w:rsid w:val="004B3128"/>
    <w:rsid w:val="004B3E1D"/>
    <w:rsid w:val="004B489F"/>
    <w:rsid w:val="004B49CE"/>
    <w:rsid w:val="004B5232"/>
    <w:rsid w:val="004B5289"/>
    <w:rsid w:val="004B6310"/>
    <w:rsid w:val="004B743C"/>
    <w:rsid w:val="004B7F13"/>
    <w:rsid w:val="004C0330"/>
    <w:rsid w:val="004C060D"/>
    <w:rsid w:val="004C07D6"/>
    <w:rsid w:val="004C0A3F"/>
    <w:rsid w:val="004C369A"/>
    <w:rsid w:val="004C39BE"/>
    <w:rsid w:val="004C43DF"/>
    <w:rsid w:val="004C477A"/>
    <w:rsid w:val="004C594D"/>
    <w:rsid w:val="004C6B8A"/>
    <w:rsid w:val="004D0546"/>
    <w:rsid w:val="004D1298"/>
    <w:rsid w:val="004D1C54"/>
    <w:rsid w:val="004D2975"/>
    <w:rsid w:val="004D2D39"/>
    <w:rsid w:val="004D39AC"/>
    <w:rsid w:val="004D48E1"/>
    <w:rsid w:val="004D4FD6"/>
    <w:rsid w:val="004D57E3"/>
    <w:rsid w:val="004D5AE0"/>
    <w:rsid w:val="004D719D"/>
    <w:rsid w:val="004D7996"/>
    <w:rsid w:val="004E1438"/>
    <w:rsid w:val="004E5073"/>
    <w:rsid w:val="004E6A61"/>
    <w:rsid w:val="004E6DCD"/>
    <w:rsid w:val="004F10A5"/>
    <w:rsid w:val="004F1A03"/>
    <w:rsid w:val="004F224A"/>
    <w:rsid w:val="004F2319"/>
    <w:rsid w:val="004F39B9"/>
    <w:rsid w:val="004F45A4"/>
    <w:rsid w:val="004F45CF"/>
    <w:rsid w:val="004F5B79"/>
    <w:rsid w:val="004F678F"/>
    <w:rsid w:val="0050055D"/>
    <w:rsid w:val="00501DEA"/>
    <w:rsid w:val="00502A82"/>
    <w:rsid w:val="00504040"/>
    <w:rsid w:val="0050441F"/>
    <w:rsid w:val="0050533A"/>
    <w:rsid w:val="005054B3"/>
    <w:rsid w:val="00506F6C"/>
    <w:rsid w:val="00506FC2"/>
    <w:rsid w:val="005076EE"/>
    <w:rsid w:val="00510282"/>
    <w:rsid w:val="005112D2"/>
    <w:rsid w:val="005123D9"/>
    <w:rsid w:val="00512A82"/>
    <w:rsid w:val="0051456B"/>
    <w:rsid w:val="00514E1D"/>
    <w:rsid w:val="00515F23"/>
    <w:rsid w:val="005170C9"/>
    <w:rsid w:val="005175F2"/>
    <w:rsid w:val="005201B2"/>
    <w:rsid w:val="00520CE1"/>
    <w:rsid w:val="00521426"/>
    <w:rsid w:val="0052170D"/>
    <w:rsid w:val="0052338C"/>
    <w:rsid w:val="00523A69"/>
    <w:rsid w:val="00523ADF"/>
    <w:rsid w:val="00523F86"/>
    <w:rsid w:val="00524DC6"/>
    <w:rsid w:val="005256BF"/>
    <w:rsid w:val="00525D5C"/>
    <w:rsid w:val="005263E3"/>
    <w:rsid w:val="00527355"/>
    <w:rsid w:val="005305DF"/>
    <w:rsid w:val="0053150C"/>
    <w:rsid w:val="00532B11"/>
    <w:rsid w:val="00532B42"/>
    <w:rsid w:val="00533D98"/>
    <w:rsid w:val="00534C4A"/>
    <w:rsid w:val="005355E2"/>
    <w:rsid w:val="0053677B"/>
    <w:rsid w:val="00536F5C"/>
    <w:rsid w:val="00542107"/>
    <w:rsid w:val="0054311B"/>
    <w:rsid w:val="005434CB"/>
    <w:rsid w:val="00543AE6"/>
    <w:rsid w:val="00544728"/>
    <w:rsid w:val="00545130"/>
    <w:rsid w:val="00550F2A"/>
    <w:rsid w:val="005526CB"/>
    <w:rsid w:val="005527E4"/>
    <w:rsid w:val="005532E6"/>
    <w:rsid w:val="00555247"/>
    <w:rsid w:val="00555DBC"/>
    <w:rsid w:val="0055777C"/>
    <w:rsid w:val="005602CC"/>
    <w:rsid w:val="00560BB3"/>
    <w:rsid w:val="00561E45"/>
    <w:rsid w:val="00563EDD"/>
    <w:rsid w:val="0056470A"/>
    <w:rsid w:val="005647C5"/>
    <w:rsid w:val="005708B9"/>
    <w:rsid w:val="00572098"/>
    <w:rsid w:val="00572A6E"/>
    <w:rsid w:val="005730F0"/>
    <w:rsid w:val="00573346"/>
    <w:rsid w:val="005738B5"/>
    <w:rsid w:val="00573C18"/>
    <w:rsid w:val="00573FAD"/>
    <w:rsid w:val="005772FB"/>
    <w:rsid w:val="0057762A"/>
    <w:rsid w:val="00580174"/>
    <w:rsid w:val="00580860"/>
    <w:rsid w:val="005818E9"/>
    <w:rsid w:val="00581B69"/>
    <w:rsid w:val="00581F17"/>
    <w:rsid w:val="00582578"/>
    <w:rsid w:val="005838DB"/>
    <w:rsid w:val="00583A11"/>
    <w:rsid w:val="00583B27"/>
    <w:rsid w:val="00584040"/>
    <w:rsid w:val="005848C7"/>
    <w:rsid w:val="00584B0C"/>
    <w:rsid w:val="0058513F"/>
    <w:rsid w:val="00585C8A"/>
    <w:rsid w:val="0058698E"/>
    <w:rsid w:val="00586D1A"/>
    <w:rsid w:val="005920DA"/>
    <w:rsid w:val="0059353C"/>
    <w:rsid w:val="00593A77"/>
    <w:rsid w:val="00595A23"/>
    <w:rsid w:val="00596B3F"/>
    <w:rsid w:val="005979BD"/>
    <w:rsid w:val="005A05BD"/>
    <w:rsid w:val="005A18ED"/>
    <w:rsid w:val="005A1C66"/>
    <w:rsid w:val="005A2489"/>
    <w:rsid w:val="005A3FFF"/>
    <w:rsid w:val="005A4F6B"/>
    <w:rsid w:val="005A51AD"/>
    <w:rsid w:val="005A62FD"/>
    <w:rsid w:val="005A6EED"/>
    <w:rsid w:val="005B0406"/>
    <w:rsid w:val="005B0E68"/>
    <w:rsid w:val="005B10B3"/>
    <w:rsid w:val="005B2BBC"/>
    <w:rsid w:val="005B6062"/>
    <w:rsid w:val="005B6D17"/>
    <w:rsid w:val="005B741F"/>
    <w:rsid w:val="005C0E4D"/>
    <w:rsid w:val="005C1258"/>
    <w:rsid w:val="005C1909"/>
    <w:rsid w:val="005C2A0F"/>
    <w:rsid w:val="005C3C98"/>
    <w:rsid w:val="005C4405"/>
    <w:rsid w:val="005C4889"/>
    <w:rsid w:val="005C584D"/>
    <w:rsid w:val="005C7514"/>
    <w:rsid w:val="005D15AE"/>
    <w:rsid w:val="005D1957"/>
    <w:rsid w:val="005D2812"/>
    <w:rsid w:val="005D29E6"/>
    <w:rsid w:val="005D2E1A"/>
    <w:rsid w:val="005D3091"/>
    <w:rsid w:val="005D36B7"/>
    <w:rsid w:val="005D3AF5"/>
    <w:rsid w:val="005D550E"/>
    <w:rsid w:val="005D779C"/>
    <w:rsid w:val="005E10A7"/>
    <w:rsid w:val="005E1C62"/>
    <w:rsid w:val="005E3D6C"/>
    <w:rsid w:val="005E55AA"/>
    <w:rsid w:val="005E67F1"/>
    <w:rsid w:val="005F0AB8"/>
    <w:rsid w:val="005F2AEB"/>
    <w:rsid w:val="005F305A"/>
    <w:rsid w:val="005F3463"/>
    <w:rsid w:val="005F371D"/>
    <w:rsid w:val="005F40E9"/>
    <w:rsid w:val="005F4B79"/>
    <w:rsid w:val="005F4BA3"/>
    <w:rsid w:val="005F6DDA"/>
    <w:rsid w:val="006007F1"/>
    <w:rsid w:val="006013A3"/>
    <w:rsid w:val="00601530"/>
    <w:rsid w:val="00602514"/>
    <w:rsid w:val="0060276A"/>
    <w:rsid w:val="006034C2"/>
    <w:rsid w:val="00604F48"/>
    <w:rsid w:val="00606C60"/>
    <w:rsid w:val="006072B5"/>
    <w:rsid w:val="00610706"/>
    <w:rsid w:val="00610B01"/>
    <w:rsid w:val="006138E7"/>
    <w:rsid w:val="0061402F"/>
    <w:rsid w:val="006143E3"/>
    <w:rsid w:val="00616E35"/>
    <w:rsid w:val="00617146"/>
    <w:rsid w:val="0062047E"/>
    <w:rsid w:val="00621ABE"/>
    <w:rsid w:val="006224E1"/>
    <w:rsid w:val="006246CF"/>
    <w:rsid w:val="00624E7F"/>
    <w:rsid w:val="00625EC7"/>
    <w:rsid w:val="00626A2D"/>
    <w:rsid w:val="0062760F"/>
    <w:rsid w:val="0063054D"/>
    <w:rsid w:val="00632F39"/>
    <w:rsid w:val="006331EF"/>
    <w:rsid w:val="006335FD"/>
    <w:rsid w:val="00633B72"/>
    <w:rsid w:val="00634AA3"/>
    <w:rsid w:val="00634E22"/>
    <w:rsid w:val="006356DC"/>
    <w:rsid w:val="006358A4"/>
    <w:rsid w:val="00635A7F"/>
    <w:rsid w:val="00635C91"/>
    <w:rsid w:val="00635CC2"/>
    <w:rsid w:val="00636CB2"/>
    <w:rsid w:val="00636EF4"/>
    <w:rsid w:val="00636FB7"/>
    <w:rsid w:val="006370B6"/>
    <w:rsid w:val="006371DD"/>
    <w:rsid w:val="006375C0"/>
    <w:rsid w:val="0063764B"/>
    <w:rsid w:val="006409D2"/>
    <w:rsid w:val="00641210"/>
    <w:rsid w:val="00644628"/>
    <w:rsid w:val="0064779E"/>
    <w:rsid w:val="00652FFE"/>
    <w:rsid w:val="006549C4"/>
    <w:rsid w:val="006561C5"/>
    <w:rsid w:val="006568C8"/>
    <w:rsid w:val="00660D4B"/>
    <w:rsid w:val="006621B5"/>
    <w:rsid w:val="006628F8"/>
    <w:rsid w:val="00662BA6"/>
    <w:rsid w:val="00662D5D"/>
    <w:rsid w:val="00664BAC"/>
    <w:rsid w:val="0066615E"/>
    <w:rsid w:val="00666835"/>
    <w:rsid w:val="0067024F"/>
    <w:rsid w:val="006710DE"/>
    <w:rsid w:val="00672E03"/>
    <w:rsid w:val="00675172"/>
    <w:rsid w:val="006766CE"/>
    <w:rsid w:val="00676D81"/>
    <w:rsid w:val="00680064"/>
    <w:rsid w:val="006817A6"/>
    <w:rsid w:val="00681890"/>
    <w:rsid w:val="006826EA"/>
    <w:rsid w:val="00682B95"/>
    <w:rsid w:val="00684126"/>
    <w:rsid w:val="00685D8D"/>
    <w:rsid w:val="00687748"/>
    <w:rsid w:val="00690674"/>
    <w:rsid w:val="00692059"/>
    <w:rsid w:val="00692A6D"/>
    <w:rsid w:val="00694E66"/>
    <w:rsid w:val="0069643C"/>
    <w:rsid w:val="00697166"/>
    <w:rsid w:val="006A0AF5"/>
    <w:rsid w:val="006A10D4"/>
    <w:rsid w:val="006A1333"/>
    <w:rsid w:val="006A1834"/>
    <w:rsid w:val="006A1FDE"/>
    <w:rsid w:val="006A3436"/>
    <w:rsid w:val="006A595C"/>
    <w:rsid w:val="006A5DBD"/>
    <w:rsid w:val="006A6655"/>
    <w:rsid w:val="006A67BD"/>
    <w:rsid w:val="006A7FEE"/>
    <w:rsid w:val="006B0638"/>
    <w:rsid w:val="006B2A97"/>
    <w:rsid w:val="006B4AD0"/>
    <w:rsid w:val="006B4F2B"/>
    <w:rsid w:val="006B6B34"/>
    <w:rsid w:val="006C2006"/>
    <w:rsid w:val="006C234D"/>
    <w:rsid w:val="006C3334"/>
    <w:rsid w:val="006D1CAD"/>
    <w:rsid w:val="006D563E"/>
    <w:rsid w:val="006D62DB"/>
    <w:rsid w:val="006D6BFF"/>
    <w:rsid w:val="006D6C0B"/>
    <w:rsid w:val="006D71D0"/>
    <w:rsid w:val="006E1F20"/>
    <w:rsid w:val="006E1F96"/>
    <w:rsid w:val="006E22A1"/>
    <w:rsid w:val="006E27FF"/>
    <w:rsid w:val="006E2F82"/>
    <w:rsid w:val="006E453E"/>
    <w:rsid w:val="006E578E"/>
    <w:rsid w:val="006E6998"/>
    <w:rsid w:val="006E7AC6"/>
    <w:rsid w:val="006F015F"/>
    <w:rsid w:val="006F132C"/>
    <w:rsid w:val="006F155B"/>
    <w:rsid w:val="006F18DB"/>
    <w:rsid w:val="006F34AD"/>
    <w:rsid w:val="006F3B1E"/>
    <w:rsid w:val="006F3D9F"/>
    <w:rsid w:val="007004D8"/>
    <w:rsid w:val="007006D9"/>
    <w:rsid w:val="00701542"/>
    <w:rsid w:val="00707DB4"/>
    <w:rsid w:val="00707EDA"/>
    <w:rsid w:val="0071165F"/>
    <w:rsid w:val="00711908"/>
    <w:rsid w:val="00711B7C"/>
    <w:rsid w:val="00712813"/>
    <w:rsid w:val="0071287A"/>
    <w:rsid w:val="007128D9"/>
    <w:rsid w:val="00712A8D"/>
    <w:rsid w:val="00713984"/>
    <w:rsid w:val="00714403"/>
    <w:rsid w:val="00715607"/>
    <w:rsid w:val="007165DE"/>
    <w:rsid w:val="00716698"/>
    <w:rsid w:val="00717BA6"/>
    <w:rsid w:val="00720895"/>
    <w:rsid w:val="00720FD1"/>
    <w:rsid w:val="00722D41"/>
    <w:rsid w:val="007248DA"/>
    <w:rsid w:val="00726571"/>
    <w:rsid w:val="00727780"/>
    <w:rsid w:val="007346D1"/>
    <w:rsid w:val="00735338"/>
    <w:rsid w:val="00735A63"/>
    <w:rsid w:val="00735AE1"/>
    <w:rsid w:val="007361A5"/>
    <w:rsid w:val="00736AB9"/>
    <w:rsid w:val="007378E1"/>
    <w:rsid w:val="00740552"/>
    <w:rsid w:val="00741084"/>
    <w:rsid w:val="00741CB3"/>
    <w:rsid w:val="00741E4B"/>
    <w:rsid w:val="007424B3"/>
    <w:rsid w:val="007443FE"/>
    <w:rsid w:val="00744797"/>
    <w:rsid w:val="00744AE7"/>
    <w:rsid w:val="0074537C"/>
    <w:rsid w:val="007458C6"/>
    <w:rsid w:val="00745F89"/>
    <w:rsid w:val="0074724C"/>
    <w:rsid w:val="0075050F"/>
    <w:rsid w:val="0075480F"/>
    <w:rsid w:val="0075641A"/>
    <w:rsid w:val="007579F5"/>
    <w:rsid w:val="007604E9"/>
    <w:rsid w:val="007620E2"/>
    <w:rsid w:val="00763A14"/>
    <w:rsid w:val="00764F83"/>
    <w:rsid w:val="00765CAB"/>
    <w:rsid w:val="00766FFE"/>
    <w:rsid w:val="00767132"/>
    <w:rsid w:val="00771690"/>
    <w:rsid w:val="00772AC1"/>
    <w:rsid w:val="0077523B"/>
    <w:rsid w:val="00775AA5"/>
    <w:rsid w:val="00776C47"/>
    <w:rsid w:val="00777BF6"/>
    <w:rsid w:val="00777CF4"/>
    <w:rsid w:val="007830D6"/>
    <w:rsid w:val="007845D1"/>
    <w:rsid w:val="00784939"/>
    <w:rsid w:val="0078509C"/>
    <w:rsid w:val="007866C6"/>
    <w:rsid w:val="007901FE"/>
    <w:rsid w:val="00797688"/>
    <w:rsid w:val="007A1194"/>
    <w:rsid w:val="007A3133"/>
    <w:rsid w:val="007A338F"/>
    <w:rsid w:val="007A52B1"/>
    <w:rsid w:val="007A5D12"/>
    <w:rsid w:val="007A6499"/>
    <w:rsid w:val="007A6883"/>
    <w:rsid w:val="007A6D91"/>
    <w:rsid w:val="007B16C2"/>
    <w:rsid w:val="007B2E39"/>
    <w:rsid w:val="007B327C"/>
    <w:rsid w:val="007B58A4"/>
    <w:rsid w:val="007B6452"/>
    <w:rsid w:val="007B71A0"/>
    <w:rsid w:val="007B79C1"/>
    <w:rsid w:val="007C0B04"/>
    <w:rsid w:val="007C0FCF"/>
    <w:rsid w:val="007C2590"/>
    <w:rsid w:val="007C35CE"/>
    <w:rsid w:val="007C3A4A"/>
    <w:rsid w:val="007C3C02"/>
    <w:rsid w:val="007C4FE5"/>
    <w:rsid w:val="007D116F"/>
    <w:rsid w:val="007D18FF"/>
    <w:rsid w:val="007D2B71"/>
    <w:rsid w:val="007D348C"/>
    <w:rsid w:val="007D4545"/>
    <w:rsid w:val="007D6BD9"/>
    <w:rsid w:val="007D7541"/>
    <w:rsid w:val="007D7E33"/>
    <w:rsid w:val="007E1504"/>
    <w:rsid w:val="007E3095"/>
    <w:rsid w:val="007E49F3"/>
    <w:rsid w:val="007E49FC"/>
    <w:rsid w:val="007E51A2"/>
    <w:rsid w:val="007E536C"/>
    <w:rsid w:val="007E760C"/>
    <w:rsid w:val="007F06E9"/>
    <w:rsid w:val="007F0BA6"/>
    <w:rsid w:val="007F0F8B"/>
    <w:rsid w:val="007F408D"/>
    <w:rsid w:val="007F5515"/>
    <w:rsid w:val="007F6FF6"/>
    <w:rsid w:val="007F7FAE"/>
    <w:rsid w:val="00800264"/>
    <w:rsid w:val="00800C5E"/>
    <w:rsid w:val="00800C68"/>
    <w:rsid w:val="00802C58"/>
    <w:rsid w:val="00803900"/>
    <w:rsid w:val="008045BC"/>
    <w:rsid w:val="00804E31"/>
    <w:rsid w:val="00805CE7"/>
    <w:rsid w:val="00805F7A"/>
    <w:rsid w:val="0080714A"/>
    <w:rsid w:val="00811843"/>
    <w:rsid w:val="00813CD1"/>
    <w:rsid w:val="00814D5D"/>
    <w:rsid w:val="008161B8"/>
    <w:rsid w:val="00816268"/>
    <w:rsid w:val="008172CD"/>
    <w:rsid w:val="00826901"/>
    <w:rsid w:val="00826EB7"/>
    <w:rsid w:val="00830713"/>
    <w:rsid w:val="008330DF"/>
    <w:rsid w:val="00833F1D"/>
    <w:rsid w:val="0083574E"/>
    <w:rsid w:val="00835FB9"/>
    <w:rsid w:val="00843007"/>
    <w:rsid w:val="00843184"/>
    <w:rsid w:val="0084389E"/>
    <w:rsid w:val="008442DA"/>
    <w:rsid w:val="008459A6"/>
    <w:rsid w:val="00846C5F"/>
    <w:rsid w:val="00847374"/>
    <w:rsid w:val="00850394"/>
    <w:rsid w:val="008541A9"/>
    <w:rsid w:val="008557BB"/>
    <w:rsid w:val="00856BC6"/>
    <w:rsid w:val="00856DF7"/>
    <w:rsid w:val="00861336"/>
    <w:rsid w:val="008620E5"/>
    <w:rsid w:val="008623B5"/>
    <w:rsid w:val="008625D1"/>
    <w:rsid w:val="00863803"/>
    <w:rsid w:val="00863A69"/>
    <w:rsid w:val="0086499E"/>
    <w:rsid w:val="00864E6F"/>
    <w:rsid w:val="00865A07"/>
    <w:rsid w:val="00865BC9"/>
    <w:rsid w:val="00865FA1"/>
    <w:rsid w:val="008678AB"/>
    <w:rsid w:val="00867E5B"/>
    <w:rsid w:val="00870682"/>
    <w:rsid w:val="00871A01"/>
    <w:rsid w:val="00871F79"/>
    <w:rsid w:val="008734C7"/>
    <w:rsid w:val="008735B4"/>
    <w:rsid w:val="00874128"/>
    <w:rsid w:val="0087538D"/>
    <w:rsid w:val="008757B0"/>
    <w:rsid w:val="00877D96"/>
    <w:rsid w:val="0088039C"/>
    <w:rsid w:val="0088167E"/>
    <w:rsid w:val="008819AB"/>
    <w:rsid w:val="008822C6"/>
    <w:rsid w:val="00882F22"/>
    <w:rsid w:val="00882F6F"/>
    <w:rsid w:val="00884EF2"/>
    <w:rsid w:val="00884F23"/>
    <w:rsid w:val="008873B8"/>
    <w:rsid w:val="0089024B"/>
    <w:rsid w:val="00894229"/>
    <w:rsid w:val="00895D11"/>
    <w:rsid w:val="008A01D3"/>
    <w:rsid w:val="008A06B8"/>
    <w:rsid w:val="008A0E3D"/>
    <w:rsid w:val="008A2BA8"/>
    <w:rsid w:val="008A5128"/>
    <w:rsid w:val="008A5443"/>
    <w:rsid w:val="008A54C6"/>
    <w:rsid w:val="008A5A7D"/>
    <w:rsid w:val="008A5CCE"/>
    <w:rsid w:val="008A6CA4"/>
    <w:rsid w:val="008B08AA"/>
    <w:rsid w:val="008B0969"/>
    <w:rsid w:val="008B17F2"/>
    <w:rsid w:val="008B1B81"/>
    <w:rsid w:val="008B1D47"/>
    <w:rsid w:val="008B28CF"/>
    <w:rsid w:val="008B2D93"/>
    <w:rsid w:val="008B307B"/>
    <w:rsid w:val="008B3DCD"/>
    <w:rsid w:val="008B46CD"/>
    <w:rsid w:val="008B49C9"/>
    <w:rsid w:val="008B4F13"/>
    <w:rsid w:val="008B5CCE"/>
    <w:rsid w:val="008C0ABC"/>
    <w:rsid w:val="008C2450"/>
    <w:rsid w:val="008C3EFC"/>
    <w:rsid w:val="008C4BE7"/>
    <w:rsid w:val="008C645C"/>
    <w:rsid w:val="008D080B"/>
    <w:rsid w:val="008D197D"/>
    <w:rsid w:val="008D2422"/>
    <w:rsid w:val="008D3755"/>
    <w:rsid w:val="008D50A2"/>
    <w:rsid w:val="008E27BE"/>
    <w:rsid w:val="008E28CF"/>
    <w:rsid w:val="008E3D8D"/>
    <w:rsid w:val="008E5569"/>
    <w:rsid w:val="008E5741"/>
    <w:rsid w:val="008E6271"/>
    <w:rsid w:val="008E68A6"/>
    <w:rsid w:val="0090241B"/>
    <w:rsid w:val="0090297C"/>
    <w:rsid w:val="00902E04"/>
    <w:rsid w:val="0090382B"/>
    <w:rsid w:val="009039AA"/>
    <w:rsid w:val="009042A1"/>
    <w:rsid w:val="009047EC"/>
    <w:rsid w:val="0090491B"/>
    <w:rsid w:val="00905E38"/>
    <w:rsid w:val="00905F42"/>
    <w:rsid w:val="00910336"/>
    <w:rsid w:val="009111AD"/>
    <w:rsid w:val="00912339"/>
    <w:rsid w:val="00913EBF"/>
    <w:rsid w:val="00914ED0"/>
    <w:rsid w:val="00916445"/>
    <w:rsid w:val="00916F53"/>
    <w:rsid w:val="00917057"/>
    <w:rsid w:val="009203CD"/>
    <w:rsid w:val="0092136F"/>
    <w:rsid w:val="00923460"/>
    <w:rsid w:val="00923D26"/>
    <w:rsid w:val="00926D2E"/>
    <w:rsid w:val="00927B66"/>
    <w:rsid w:val="0093033C"/>
    <w:rsid w:val="00930F01"/>
    <w:rsid w:val="00932AC0"/>
    <w:rsid w:val="009330C6"/>
    <w:rsid w:val="0093594D"/>
    <w:rsid w:val="0093680F"/>
    <w:rsid w:val="009412BC"/>
    <w:rsid w:val="00942ADB"/>
    <w:rsid w:val="00942ED4"/>
    <w:rsid w:val="009435E7"/>
    <w:rsid w:val="009458E0"/>
    <w:rsid w:val="00946A48"/>
    <w:rsid w:val="00946A5F"/>
    <w:rsid w:val="009513AC"/>
    <w:rsid w:val="00951520"/>
    <w:rsid w:val="00952500"/>
    <w:rsid w:val="0095253D"/>
    <w:rsid w:val="00952DC5"/>
    <w:rsid w:val="009546FF"/>
    <w:rsid w:val="00954F3C"/>
    <w:rsid w:val="00956889"/>
    <w:rsid w:val="00956BC2"/>
    <w:rsid w:val="009637C3"/>
    <w:rsid w:val="0096777F"/>
    <w:rsid w:val="00971398"/>
    <w:rsid w:val="00973179"/>
    <w:rsid w:val="00973D05"/>
    <w:rsid w:val="00974E83"/>
    <w:rsid w:val="009755CF"/>
    <w:rsid w:val="00976211"/>
    <w:rsid w:val="009773A1"/>
    <w:rsid w:val="00977675"/>
    <w:rsid w:val="0098165E"/>
    <w:rsid w:val="00981AF0"/>
    <w:rsid w:val="0098235A"/>
    <w:rsid w:val="00982A84"/>
    <w:rsid w:val="00983F0F"/>
    <w:rsid w:val="0098594F"/>
    <w:rsid w:val="00986FF5"/>
    <w:rsid w:val="0098786F"/>
    <w:rsid w:val="00990451"/>
    <w:rsid w:val="00990F76"/>
    <w:rsid w:val="009914B4"/>
    <w:rsid w:val="009918FE"/>
    <w:rsid w:val="0099304D"/>
    <w:rsid w:val="00994486"/>
    <w:rsid w:val="00994AF4"/>
    <w:rsid w:val="00994FC4"/>
    <w:rsid w:val="0099565C"/>
    <w:rsid w:val="009959D0"/>
    <w:rsid w:val="009968BD"/>
    <w:rsid w:val="00996EA0"/>
    <w:rsid w:val="009A3289"/>
    <w:rsid w:val="009A3998"/>
    <w:rsid w:val="009A3E2D"/>
    <w:rsid w:val="009A40A8"/>
    <w:rsid w:val="009A450A"/>
    <w:rsid w:val="009A46C6"/>
    <w:rsid w:val="009A4B73"/>
    <w:rsid w:val="009A5928"/>
    <w:rsid w:val="009A650F"/>
    <w:rsid w:val="009A68A6"/>
    <w:rsid w:val="009A6D41"/>
    <w:rsid w:val="009B0DFC"/>
    <w:rsid w:val="009B1C8C"/>
    <w:rsid w:val="009B6199"/>
    <w:rsid w:val="009B6E60"/>
    <w:rsid w:val="009B7645"/>
    <w:rsid w:val="009C1007"/>
    <w:rsid w:val="009C1A01"/>
    <w:rsid w:val="009C211E"/>
    <w:rsid w:val="009C350D"/>
    <w:rsid w:val="009C3986"/>
    <w:rsid w:val="009C3B98"/>
    <w:rsid w:val="009C4BC8"/>
    <w:rsid w:val="009C5831"/>
    <w:rsid w:val="009D001D"/>
    <w:rsid w:val="009D03D9"/>
    <w:rsid w:val="009D2687"/>
    <w:rsid w:val="009D26FA"/>
    <w:rsid w:val="009D3249"/>
    <w:rsid w:val="009D3A34"/>
    <w:rsid w:val="009D3CE0"/>
    <w:rsid w:val="009E154F"/>
    <w:rsid w:val="009E180A"/>
    <w:rsid w:val="009E33CF"/>
    <w:rsid w:val="009E486C"/>
    <w:rsid w:val="009E4A8A"/>
    <w:rsid w:val="009E5B19"/>
    <w:rsid w:val="009E6C3A"/>
    <w:rsid w:val="009E6C56"/>
    <w:rsid w:val="009E7BDE"/>
    <w:rsid w:val="009E7E6D"/>
    <w:rsid w:val="009F0592"/>
    <w:rsid w:val="009F0F6B"/>
    <w:rsid w:val="009F18D0"/>
    <w:rsid w:val="009F3EDC"/>
    <w:rsid w:val="009F43A7"/>
    <w:rsid w:val="009F503B"/>
    <w:rsid w:val="009F59A0"/>
    <w:rsid w:val="009F7072"/>
    <w:rsid w:val="009F72EA"/>
    <w:rsid w:val="009F770F"/>
    <w:rsid w:val="00A00CE2"/>
    <w:rsid w:val="00A00E56"/>
    <w:rsid w:val="00A02050"/>
    <w:rsid w:val="00A0269F"/>
    <w:rsid w:val="00A029D1"/>
    <w:rsid w:val="00A05F0D"/>
    <w:rsid w:val="00A079EF"/>
    <w:rsid w:val="00A10659"/>
    <w:rsid w:val="00A11C40"/>
    <w:rsid w:val="00A129F1"/>
    <w:rsid w:val="00A12DFD"/>
    <w:rsid w:val="00A14111"/>
    <w:rsid w:val="00A141DE"/>
    <w:rsid w:val="00A147E7"/>
    <w:rsid w:val="00A174C9"/>
    <w:rsid w:val="00A204E5"/>
    <w:rsid w:val="00A20AF5"/>
    <w:rsid w:val="00A26FD3"/>
    <w:rsid w:val="00A304B6"/>
    <w:rsid w:val="00A30F66"/>
    <w:rsid w:val="00A32CFD"/>
    <w:rsid w:val="00A3321C"/>
    <w:rsid w:val="00A34E60"/>
    <w:rsid w:val="00A3585C"/>
    <w:rsid w:val="00A40E52"/>
    <w:rsid w:val="00A42E66"/>
    <w:rsid w:val="00A4631E"/>
    <w:rsid w:val="00A474E4"/>
    <w:rsid w:val="00A47829"/>
    <w:rsid w:val="00A508D7"/>
    <w:rsid w:val="00A51619"/>
    <w:rsid w:val="00A51C22"/>
    <w:rsid w:val="00A51F6F"/>
    <w:rsid w:val="00A538AB"/>
    <w:rsid w:val="00A570A4"/>
    <w:rsid w:val="00A60EEA"/>
    <w:rsid w:val="00A61FD4"/>
    <w:rsid w:val="00A646A7"/>
    <w:rsid w:val="00A66409"/>
    <w:rsid w:val="00A666F8"/>
    <w:rsid w:val="00A70A1C"/>
    <w:rsid w:val="00A71644"/>
    <w:rsid w:val="00A71796"/>
    <w:rsid w:val="00A743AE"/>
    <w:rsid w:val="00A761B9"/>
    <w:rsid w:val="00A81AEF"/>
    <w:rsid w:val="00A865FF"/>
    <w:rsid w:val="00A86C6F"/>
    <w:rsid w:val="00A875E4"/>
    <w:rsid w:val="00A87756"/>
    <w:rsid w:val="00A91473"/>
    <w:rsid w:val="00A93E75"/>
    <w:rsid w:val="00A957AA"/>
    <w:rsid w:val="00A97980"/>
    <w:rsid w:val="00A97E15"/>
    <w:rsid w:val="00AA1AE3"/>
    <w:rsid w:val="00AA6712"/>
    <w:rsid w:val="00AA7430"/>
    <w:rsid w:val="00AA7735"/>
    <w:rsid w:val="00AB3CD7"/>
    <w:rsid w:val="00AB42EB"/>
    <w:rsid w:val="00AB61D6"/>
    <w:rsid w:val="00AC14B5"/>
    <w:rsid w:val="00AC1E24"/>
    <w:rsid w:val="00AC3354"/>
    <w:rsid w:val="00AC365D"/>
    <w:rsid w:val="00AC522A"/>
    <w:rsid w:val="00AC52E7"/>
    <w:rsid w:val="00AC62CC"/>
    <w:rsid w:val="00AC63FF"/>
    <w:rsid w:val="00AC6439"/>
    <w:rsid w:val="00AC69CF"/>
    <w:rsid w:val="00AD156E"/>
    <w:rsid w:val="00AD310B"/>
    <w:rsid w:val="00AD4B21"/>
    <w:rsid w:val="00AD5D32"/>
    <w:rsid w:val="00AD76D7"/>
    <w:rsid w:val="00AD7808"/>
    <w:rsid w:val="00AE10C2"/>
    <w:rsid w:val="00AE10EF"/>
    <w:rsid w:val="00AE1492"/>
    <w:rsid w:val="00AE1A96"/>
    <w:rsid w:val="00AE2B89"/>
    <w:rsid w:val="00AE4929"/>
    <w:rsid w:val="00AE4D9B"/>
    <w:rsid w:val="00AE551A"/>
    <w:rsid w:val="00AE622A"/>
    <w:rsid w:val="00AE6553"/>
    <w:rsid w:val="00AE74AD"/>
    <w:rsid w:val="00AE7875"/>
    <w:rsid w:val="00AF0C5C"/>
    <w:rsid w:val="00AF4AC3"/>
    <w:rsid w:val="00AF4B67"/>
    <w:rsid w:val="00AF5780"/>
    <w:rsid w:val="00AF70AE"/>
    <w:rsid w:val="00AF7923"/>
    <w:rsid w:val="00B01F8D"/>
    <w:rsid w:val="00B04A57"/>
    <w:rsid w:val="00B055EE"/>
    <w:rsid w:val="00B05C7A"/>
    <w:rsid w:val="00B06B98"/>
    <w:rsid w:val="00B11D16"/>
    <w:rsid w:val="00B11FB6"/>
    <w:rsid w:val="00B12929"/>
    <w:rsid w:val="00B12D4A"/>
    <w:rsid w:val="00B137E6"/>
    <w:rsid w:val="00B13F5A"/>
    <w:rsid w:val="00B15A45"/>
    <w:rsid w:val="00B1703A"/>
    <w:rsid w:val="00B176B2"/>
    <w:rsid w:val="00B17C05"/>
    <w:rsid w:val="00B20F28"/>
    <w:rsid w:val="00B212F2"/>
    <w:rsid w:val="00B2159F"/>
    <w:rsid w:val="00B2314F"/>
    <w:rsid w:val="00B24741"/>
    <w:rsid w:val="00B2481D"/>
    <w:rsid w:val="00B24D91"/>
    <w:rsid w:val="00B2534F"/>
    <w:rsid w:val="00B2573C"/>
    <w:rsid w:val="00B2661B"/>
    <w:rsid w:val="00B306F2"/>
    <w:rsid w:val="00B3075C"/>
    <w:rsid w:val="00B30CAB"/>
    <w:rsid w:val="00B31454"/>
    <w:rsid w:val="00B31971"/>
    <w:rsid w:val="00B31DF3"/>
    <w:rsid w:val="00B32318"/>
    <w:rsid w:val="00B32A80"/>
    <w:rsid w:val="00B33817"/>
    <w:rsid w:val="00B33C9C"/>
    <w:rsid w:val="00B34AB0"/>
    <w:rsid w:val="00B350B0"/>
    <w:rsid w:val="00B35B0C"/>
    <w:rsid w:val="00B36A8B"/>
    <w:rsid w:val="00B37021"/>
    <w:rsid w:val="00B37FAF"/>
    <w:rsid w:val="00B413E8"/>
    <w:rsid w:val="00B41FC8"/>
    <w:rsid w:val="00B42C86"/>
    <w:rsid w:val="00B43AAC"/>
    <w:rsid w:val="00B46943"/>
    <w:rsid w:val="00B47087"/>
    <w:rsid w:val="00B4734A"/>
    <w:rsid w:val="00B505E2"/>
    <w:rsid w:val="00B506FB"/>
    <w:rsid w:val="00B50E42"/>
    <w:rsid w:val="00B52221"/>
    <w:rsid w:val="00B52DD7"/>
    <w:rsid w:val="00B5377C"/>
    <w:rsid w:val="00B5563E"/>
    <w:rsid w:val="00B57F44"/>
    <w:rsid w:val="00B60155"/>
    <w:rsid w:val="00B63D14"/>
    <w:rsid w:val="00B6541A"/>
    <w:rsid w:val="00B65D49"/>
    <w:rsid w:val="00B72896"/>
    <w:rsid w:val="00B73CD5"/>
    <w:rsid w:val="00B74491"/>
    <w:rsid w:val="00B74D0C"/>
    <w:rsid w:val="00B751C6"/>
    <w:rsid w:val="00B753A8"/>
    <w:rsid w:val="00B81BE2"/>
    <w:rsid w:val="00B84848"/>
    <w:rsid w:val="00B84941"/>
    <w:rsid w:val="00B84E58"/>
    <w:rsid w:val="00B854E5"/>
    <w:rsid w:val="00B86886"/>
    <w:rsid w:val="00B87240"/>
    <w:rsid w:val="00B8776D"/>
    <w:rsid w:val="00B903FB"/>
    <w:rsid w:val="00B90FEA"/>
    <w:rsid w:val="00B91F27"/>
    <w:rsid w:val="00B9657C"/>
    <w:rsid w:val="00B96E29"/>
    <w:rsid w:val="00B979CF"/>
    <w:rsid w:val="00B97D77"/>
    <w:rsid w:val="00BA1210"/>
    <w:rsid w:val="00BA1B49"/>
    <w:rsid w:val="00BA1E5C"/>
    <w:rsid w:val="00BA3C91"/>
    <w:rsid w:val="00BA4166"/>
    <w:rsid w:val="00BA4B9D"/>
    <w:rsid w:val="00BA4E6A"/>
    <w:rsid w:val="00BA615C"/>
    <w:rsid w:val="00BB06D0"/>
    <w:rsid w:val="00BB1402"/>
    <w:rsid w:val="00BB294A"/>
    <w:rsid w:val="00BB3685"/>
    <w:rsid w:val="00BB53F3"/>
    <w:rsid w:val="00BB5B3A"/>
    <w:rsid w:val="00BB620B"/>
    <w:rsid w:val="00BB68DE"/>
    <w:rsid w:val="00BC0290"/>
    <w:rsid w:val="00BC066F"/>
    <w:rsid w:val="00BC1339"/>
    <w:rsid w:val="00BC27EC"/>
    <w:rsid w:val="00BC32A2"/>
    <w:rsid w:val="00BC5DCC"/>
    <w:rsid w:val="00BC6576"/>
    <w:rsid w:val="00BC7175"/>
    <w:rsid w:val="00BC72E3"/>
    <w:rsid w:val="00BC77F4"/>
    <w:rsid w:val="00BC7E44"/>
    <w:rsid w:val="00BD0B70"/>
    <w:rsid w:val="00BD19D9"/>
    <w:rsid w:val="00BD2228"/>
    <w:rsid w:val="00BD2888"/>
    <w:rsid w:val="00BD3271"/>
    <w:rsid w:val="00BD4904"/>
    <w:rsid w:val="00BD4B47"/>
    <w:rsid w:val="00BD5855"/>
    <w:rsid w:val="00BE4CAE"/>
    <w:rsid w:val="00BE516C"/>
    <w:rsid w:val="00BE60B5"/>
    <w:rsid w:val="00BE733E"/>
    <w:rsid w:val="00BE7594"/>
    <w:rsid w:val="00BE76E9"/>
    <w:rsid w:val="00BE7DEC"/>
    <w:rsid w:val="00BF0A48"/>
    <w:rsid w:val="00BF201E"/>
    <w:rsid w:val="00BF2DB0"/>
    <w:rsid w:val="00BF2F20"/>
    <w:rsid w:val="00BF34B2"/>
    <w:rsid w:val="00BF4551"/>
    <w:rsid w:val="00BF5A48"/>
    <w:rsid w:val="00BF666B"/>
    <w:rsid w:val="00BF756D"/>
    <w:rsid w:val="00C01813"/>
    <w:rsid w:val="00C04123"/>
    <w:rsid w:val="00C04505"/>
    <w:rsid w:val="00C06272"/>
    <w:rsid w:val="00C06326"/>
    <w:rsid w:val="00C06566"/>
    <w:rsid w:val="00C0664A"/>
    <w:rsid w:val="00C06D35"/>
    <w:rsid w:val="00C07E55"/>
    <w:rsid w:val="00C10090"/>
    <w:rsid w:val="00C10433"/>
    <w:rsid w:val="00C119FF"/>
    <w:rsid w:val="00C1237D"/>
    <w:rsid w:val="00C12585"/>
    <w:rsid w:val="00C12FCD"/>
    <w:rsid w:val="00C13ABB"/>
    <w:rsid w:val="00C144CA"/>
    <w:rsid w:val="00C15069"/>
    <w:rsid w:val="00C162AB"/>
    <w:rsid w:val="00C17C30"/>
    <w:rsid w:val="00C20C0D"/>
    <w:rsid w:val="00C21468"/>
    <w:rsid w:val="00C21F3C"/>
    <w:rsid w:val="00C21F59"/>
    <w:rsid w:val="00C22F1C"/>
    <w:rsid w:val="00C2313B"/>
    <w:rsid w:val="00C23556"/>
    <w:rsid w:val="00C252B4"/>
    <w:rsid w:val="00C25E6F"/>
    <w:rsid w:val="00C265FB"/>
    <w:rsid w:val="00C27950"/>
    <w:rsid w:val="00C30844"/>
    <w:rsid w:val="00C30ED1"/>
    <w:rsid w:val="00C32984"/>
    <w:rsid w:val="00C32AA6"/>
    <w:rsid w:val="00C32F4F"/>
    <w:rsid w:val="00C34464"/>
    <w:rsid w:val="00C3533F"/>
    <w:rsid w:val="00C356D1"/>
    <w:rsid w:val="00C35EEA"/>
    <w:rsid w:val="00C377ED"/>
    <w:rsid w:val="00C37F1F"/>
    <w:rsid w:val="00C41289"/>
    <w:rsid w:val="00C44554"/>
    <w:rsid w:val="00C462C7"/>
    <w:rsid w:val="00C46641"/>
    <w:rsid w:val="00C46E5D"/>
    <w:rsid w:val="00C46F3C"/>
    <w:rsid w:val="00C47D4C"/>
    <w:rsid w:val="00C5045A"/>
    <w:rsid w:val="00C511D9"/>
    <w:rsid w:val="00C519D3"/>
    <w:rsid w:val="00C51D65"/>
    <w:rsid w:val="00C5447D"/>
    <w:rsid w:val="00C62D26"/>
    <w:rsid w:val="00C64268"/>
    <w:rsid w:val="00C653BA"/>
    <w:rsid w:val="00C65BC8"/>
    <w:rsid w:val="00C65E56"/>
    <w:rsid w:val="00C679BF"/>
    <w:rsid w:val="00C67C87"/>
    <w:rsid w:val="00C70EB6"/>
    <w:rsid w:val="00C73519"/>
    <w:rsid w:val="00C74831"/>
    <w:rsid w:val="00C7549D"/>
    <w:rsid w:val="00C7573F"/>
    <w:rsid w:val="00C758A3"/>
    <w:rsid w:val="00C807BD"/>
    <w:rsid w:val="00C80A7A"/>
    <w:rsid w:val="00C810D1"/>
    <w:rsid w:val="00C828BF"/>
    <w:rsid w:val="00C829AC"/>
    <w:rsid w:val="00C82EDE"/>
    <w:rsid w:val="00C8362A"/>
    <w:rsid w:val="00C84CF2"/>
    <w:rsid w:val="00C85C73"/>
    <w:rsid w:val="00C86B97"/>
    <w:rsid w:val="00C90E4F"/>
    <w:rsid w:val="00C90FB3"/>
    <w:rsid w:val="00C924C9"/>
    <w:rsid w:val="00C92C7A"/>
    <w:rsid w:val="00C93305"/>
    <w:rsid w:val="00C93DAA"/>
    <w:rsid w:val="00C94610"/>
    <w:rsid w:val="00C966D2"/>
    <w:rsid w:val="00C973C2"/>
    <w:rsid w:val="00CA04B4"/>
    <w:rsid w:val="00CA0790"/>
    <w:rsid w:val="00CA08CF"/>
    <w:rsid w:val="00CA14DD"/>
    <w:rsid w:val="00CA1888"/>
    <w:rsid w:val="00CA5655"/>
    <w:rsid w:val="00CB1DDF"/>
    <w:rsid w:val="00CB269A"/>
    <w:rsid w:val="00CB4CA2"/>
    <w:rsid w:val="00CB4ECA"/>
    <w:rsid w:val="00CB5EFA"/>
    <w:rsid w:val="00CB6B7F"/>
    <w:rsid w:val="00CB6FEB"/>
    <w:rsid w:val="00CB775F"/>
    <w:rsid w:val="00CC16D3"/>
    <w:rsid w:val="00CC4215"/>
    <w:rsid w:val="00CC4D9B"/>
    <w:rsid w:val="00CC5231"/>
    <w:rsid w:val="00CC67A5"/>
    <w:rsid w:val="00CC7665"/>
    <w:rsid w:val="00CC7C7A"/>
    <w:rsid w:val="00CD0890"/>
    <w:rsid w:val="00CD0A77"/>
    <w:rsid w:val="00CD12B1"/>
    <w:rsid w:val="00CD17DD"/>
    <w:rsid w:val="00CD1B3B"/>
    <w:rsid w:val="00CD280A"/>
    <w:rsid w:val="00CD2972"/>
    <w:rsid w:val="00CD306F"/>
    <w:rsid w:val="00CD5D47"/>
    <w:rsid w:val="00CD6F6A"/>
    <w:rsid w:val="00CD764F"/>
    <w:rsid w:val="00CE0257"/>
    <w:rsid w:val="00CE0413"/>
    <w:rsid w:val="00CE10D9"/>
    <w:rsid w:val="00CE250D"/>
    <w:rsid w:val="00CE2D61"/>
    <w:rsid w:val="00CE32D8"/>
    <w:rsid w:val="00CE3444"/>
    <w:rsid w:val="00CE5119"/>
    <w:rsid w:val="00CE7401"/>
    <w:rsid w:val="00CE750C"/>
    <w:rsid w:val="00CE77CB"/>
    <w:rsid w:val="00CF0CED"/>
    <w:rsid w:val="00CF3870"/>
    <w:rsid w:val="00CF45E2"/>
    <w:rsid w:val="00CF5565"/>
    <w:rsid w:val="00CF74E1"/>
    <w:rsid w:val="00D00346"/>
    <w:rsid w:val="00D00428"/>
    <w:rsid w:val="00D026E4"/>
    <w:rsid w:val="00D02CF9"/>
    <w:rsid w:val="00D0305A"/>
    <w:rsid w:val="00D0355A"/>
    <w:rsid w:val="00D03564"/>
    <w:rsid w:val="00D03AF3"/>
    <w:rsid w:val="00D04C58"/>
    <w:rsid w:val="00D04C76"/>
    <w:rsid w:val="00D04E7F"/>
    <w:rsid w:val="00D04F95"/>
    <w:rsid w:val="00D064DB"/>
    <w:rsid w:val="00D074E1"/>
    <w:rsid w:val="00D10962"/>
    <w:rsid w:val="00D14BA3"/>
    <w:rsid w:val="00D168BC"/>
    <w:rsid w:val="00D1760D"/>
    <w:rsid w:val="00D17AB2"/>
    <w:rsid w:val="00D213FB"/>
    <w:rsid w:val="00D21F30"/>
    <w:rsid w:val="00D22000"/>
    <w:rsid w:val="00D2251C"/>
    <w:rsid w:val="00D231A0"/>
    <w:rsid w:val="00D23A18"/>
    <w:rsid w:val="00D27542"/>
    <w:rsid w:val="00D2789D"/>
    <w:rsid w:val="00D27CDD"/>
    <w:rsid w:val="00D30C5C"/>
    <w:rsid w:val="00D32FC7"/>
    <w:rsid w:val="00D33122"/>
    <w:rsid w:val="00D3328D"/>
    <w:rsid w:val="00D36782"/>
    <w:rsid w:val="00D3697B"/>
    <w:rsid w:val="00D36B01"/>
    <w:rsid w:val="00D37D39"/>
    <w:rsid w:val="00D40078"/>
    <w:rsid w:val="00D423CA"/>
    <w:rsid w:val="00D42885"/>
    <w:rsid w:val="00D445D0"/>
    <w:rsid w:val="00D44AED"/>
    <w:rsid w:val="00D4695D"/>
    <w:rsid w:val="00D4706A"/>
    <w:rsid w:val="00D51860"/>
    <w:rsid w:val="00D5298A"/>
    <w:rsid w:val="00D52DB5"/>
    <w:rsid w:val="00D54D65"/>
    <w:rsid w:val="00D550F9"/>
    <w:rsid w:val="00D552AB"/>
    <w:rsid w:val="00D55F58"/>
    <w:rsid w:val="00D604D5"/>
    <w:rsid w:val="00D6060A"/>
    <w:rsid w:val="00D6186D"/>
    <w:rsid w:val="00D638CB"/>
    <w:rsid w:val="00D64603"/>
    <w:rsid w:val="00D65EA3"/>
    <w:rsid w:val="00D664DE"/>
    <w:rsid w:val="00D66ACB"/>
    <w:rsid w:val="00D675BD"/>
    <w:rsid w:val="00D67C55"/>
    <w:rsid w:val="00D71D75"/>
    <w:rsid w:val="00D736C9"/>
    <w:rsid w:val="00D74138"/>
    <w:rsid w:val="00D81A8A"/>
    <w:rsid w:val="00D831FE"/>
    <w:rsid w:val="00D84F84"/>
    <w:rsid w:val="00D86775"/>
    <w:rsid w:val="00D87991"/>
    <w:rsid w:val="00D87DD1"/>
    <w:rsid w:val="00D87FB9"/>
    <w:rsid w:val="00D9099F"/>
    <w:rsid w:val="00D910B2"/>
    <w:rsid w:val="00D926BD"/>
    <w:rsid w:val="00D933DD"/>
    <w:rsid w:val="00D9399C"/>
    <w:rsid w:val="00D944F3"/>
    <w:rsid w:val="00D94BF0"/>
    <w:rsid w:val="00DA059F"/>
    <w:rsid w:val="00DA1611"/>
    <w:rsid w:val="00DA380A"/>
    <w:rsid w:val="00DA4E53"/>
    <w:rsid w:val="00DA4F12"/>
    <w:rsid w:val="00DA4F7F"/>
    <w:rsid w:val="00DA55B7"/>
    <w:rsid w:val="00DA64FE"/>
    <w:rsid w:val="00DA71D0"/>
    <w:rsid w:val="00DA7BA4"/>
    <w:rsid w:val="00DB0376"/>
    <w:rsid w:val="00DB0573"/>
    <w:rsid w:val="00DB1B8D"/>
    <w:rsid w:val="00DB1BD0"/>
    <w:rsid w:val="00DB24A8"/>
    <w:rsid w:val="00DB2D82"/>
    <w:rsid w:val="00DB355C"/>
    <w:rsid w:val="00DB3D68"/>
    <w:rsid w:val="00DB551F"/>
    <w:rsid w:val="00DB6E82"/>
    <w:rsid w:val="00DB7EC4"/>
    <w:rsid w:val="00DC08DF"/>
    <w:rsid w:val="00DC136F"/>
    <w:rsid w:val="00DC2B65"/>
    <w:rsid w:val="00DC4483"/>
    <w:rsid w:val="00DC5DC0"/>
    <w:rsid w:val="00DD0310"/>
    <w:rsid w:val="00DD0CEB"/>
    <w:rsid w:val="00DD275F"/>
    <w:rsid w:val="00DD2826"/>
    <w:rsid w:val="00DD28DB"/>
    <w:rsid w:val="00DD484A"/>
    <w:rsid w:val="00DD49FC"/>
    <w:rsid w:val="00DD4AEF"/>
    <w:rsid w:val="00DE0D64"/>
    <w:rsid w:val="00DE297A"/>
    <w:rsid w:val="00DE2A86"/>
    <w:rsid w:val="00DE5176"/>
    <w:rsid w:val="00DE7604"/>
    <w:rsid w:val="00DE789F"/>
    <w:rsid w:val="00DE7F17"/>
    <w:rsid w:val="00DF1167"/>
    <w:rsid w:val="00DF38D8"/>
    <w:rsid w:val="00DF3E86"/>
    <w:rsid w:val="00DF7377"/>
    <w:rsid w:val="00E0021E"/>
    <w:rsid w:val="00E002B5"/>
    <w:rsid w:val="00E004BC"/>
    <w:rsid w:val="00E031C6"/>
    <w:rsid w:val="00E03237"/>
    <w:rsid w:val="00E03478"/>
    <w:rsid w:val="00E0376A"/>
    <w:rsid w:val="00E046C1"/>
    <w:rsid w:val="00E0532D"/>
    <w:rsid w:val="00E0736B"/>
    <w:rsid w:val="00E07B04"/>
    <w:rsid w:val="00E102F6"/>
    <w:rsid w:val="00E10A8C"/>
    <w:rsid w:val="00E10F51"/>
    <w:rsid w:val="00E12422"/>
    <w:rsid w:val="00E134C3"/>
    <w:rsid w:val="00E13DB4"/>
    <w:rsid w:val="00E14651"/>
    <w:rsid w:val="00E161B7"/>
    <w:rsid w:val="00E16638"/>
    <w:rsid w:val="00E170C6"/>
    <w:rsid w:val="00E22357"/>
    <w:rsid w:val="00E24404"/>
    <w:rsid w:val="00E2442E"/>
    <w:rsid w:val="00E244FD"/>
    <w:rsid w:val="00E245FB"/>
    <w:rsid w:val="00E248DF"/>
    <w:rsid w:val="00E26161"/>
    <w:rsid w:val="00E26BA5"/>
    <w:rsid w:val="00E275AC"/>
    <w:rsid w:val="00E278DB"/>
    <w:rsid w:val="00E27B24"/>
    <w:rsid w:val="00E32CF0"/>
    <w:rsid w:val="00E333AF"/>
    <w:rsid w:val="00E33FE0"/>
    <w:rsid w:val="00E35D4B"/>
    <w:rsid w:val="00E35E27"/>
    <w:rsid w:val="00E40CA1"/>
    <w:rsid w:val="00E42822"/>
    <w:rsid w:val="00E43519"/>
    <w:rsid w:val="00E43E63"/>
    <w:rsid w:val="00E44844"/>
    <w:rsid w:val="00E44855"/>
    <w:rsid w:val="00E45043"/>
    <w:rsid w:val="00E46794"/>
    <w:rsid w:val="00E4708D"/>
    <w:rsid w:val="00E530E3"/>
    <w:rsid w:val="00E54B5C"/>
    <w:rsid w:val="00E54B62"/>
    <w:rsid w:val="00E56981"/>
    <w:rsid w:val="00E5787D"/>
    <w:rsid w:val="00E628AA"/>
    <w:rsid w:val="00E646EE"/>
    <w:rsid w:val="00E661A5"/>
    <w:rsid w:val="00E67840"/>
    <w:rsid w:val="00E705E8"/>
    <w:rsid w:val="00E710AA"/>
    <w:rsid w:val="00E71870"/>
    <w:rsid w:val="00E73384"/>
    <w:rsid w:val="00E73D49"/>
    <w:rsid w:val="00E73E63"/>
    <w:rsid w:val="00E74EAD"/>
    <w:rsid w:val="00E75428"/>
    <w:rsid w:val="00E76D04"/>
    <w:rsid w:val="00E76F33"/>
    <w:rsid w:val="00E83D2F"/>
    <w:rsid w:val="00E83E89"/>
    <w:rsid w:val="00E85004"/>
    <w:rsid w:val="00E857EB"/>
    <w:rsid w:val="00E90448"/>
    <w:rsid w:val="00E92C55"/>
    <w:rsid w:val="00E93737"/>
    <w:rsid w:val="00E95057"/>
    <w:rsid w:val="00E969A1"/>
    <w:rsid w:val="00EA0100"/>
    <w:rsid w:val="00EA1CA6"/>
    <w:rsid w:val="00EA1E2C"/>
    <w:rsid w:val="00EA269B"/>
    <w:rsid w:val="00EA2C51"/>
    <w:rsid w:val="00EA3F31"/>
    <w:rsid w:val="00EA72A5"/>
    <w:rsid w:val="00EB603D"/>
    <w:rsid w:val="00EB6E0F"/>
    <w:rsid w:val="00EB6E14"/>
    <w:rsid w:val="00EB764E"/>
    <w:rsid w:val="00EC0826"/>
    <w:rsid w:val="00EC1634"/>
    <w:rsid w:val="00EC19F2"/>
    <w:rsid w:val="00EC2562"/>
    <w:rsid w:val="00EC3415"/>
    <w:rsid w:val="00EC5697"/>
    <w:rsid w:val="00ED3A7F"/>
    <w:rsid w:val="00ED6C39"/>
    <w:rsid w:val="00ED7A57"/>
    <w:rsid w:val="00ED7C92"/>
    <w:rsid w:val="00EE0D98"/>
    <w:rsid w:val="00EE1B96"/>
    <w:rsid w:val="00EE49E3"/>
    <w:rsid w:val="00EE5978"/>
    <w:rsid w:val="00EE68BA"/>
    <w:rsid w:val="00EE6C13"/>
    <w:rsid w:val="00EE76CB"/>
    <w:rsid w:val="00EE7C72"/>
    <w:rsid w:val="00EF14F1"/>
    <w:rsid w:val="00EF16C5"/>
    <w:rsid w:val="00EF35AA"/>
    <w:rsid w:val="00EF5E3B"/>
    <w:rsid w:val="00EF6488"/>
    <w:rsid w:val="00EF6FDE"/>
    <w:rsid w:val="00F00A7B"/>
    <w:rsid w:val="00F00CC7"/>
    <w:rsid w:val="00F00F4A"/>
    <w:rsid w:val="00F041F2"/>
    <w:rsid w:val="00F050EF"/>
    <w:rsid w:val="00F05C20"/>
    <w:rsid w:val="00F130BD"/>
    <w:rsid w:val="00F1494D"/>
    <w:rsid w:val="00F156AF"/>
    <w:rsid w:val="00F1586D"/>
    <w:rsid w:val="00F16826"/>
    <w:rsid w:val="00F16D4C"/>
    <w:rsid w:val="00F175B9"/>
    <w:rsid w:val="00F17A3A"/>
    <w:rsid w:val="00F200A1"/>
    <w:rsid w:val="00F206EB"/>
    <w:rsid w:val="00F20C83"/>
    <w:rsid w:val="00F21C52"/>
    <w:rsid w:val="00F22982"/>
    <w:rsid w:val="00F2359B"/>
    <w:rsid w:val="00F239BF"/>
    <w:rsid w:val="00F24B9B"/>
    <w:rsid w:val="00F25EBD"/>
    <w:rsid w:val="00F27E18"/>
    <w:rsid w:val="00F30073"/>
    <w:rsid w:val="00F30F55"/>
    <w:rsid w:val="00F3133C"/>
    <w:rsid w:val="00F31966"/>
    <w:rsid w:val="00F33281"/>
    <w:rsid w:val="00F3362A"/>
    <w:rsid w:val="00F33665"/>
    <w:rsid w:val="00F340BF"/>
    <w:rsid w:val="00F3462A"/>
    <w:rsid w:val="00F34A44"/>
    <w:rsid w:val="00F36418"/>
    <w:rsid w:val="00F422EF"/>
    <w:rsid w:val="00F424C4"/>
    <w:rsid w:val="00F43A73"/>
    <w:rsid w:val="00F43AEF"/>
    <w:rsid w:val="00F43E6B"/>
    <w:rsid w:val="00F44169"/>
    <w:rsid w:val="00F44787"/>
    <w:rsid w:val="00F45BB4"/>
    <w:rsid w:val="00F468F7"/>
    <w:rsid w:val="00F521CF"/>
    <w:rsid w:val="00F528E4"/>
    <w:rsid w:val="00F52BBE"/>
    <w:rsid w:val="00F53BDA"/>
    <w:rsid w:val="00F578C6"/>
    <w:rsid w:val="00F57C85"/>
    <w:rsid w:val="00F57E72"/>
    <w:rsid w:val="00F624DA"/>
    <w:rsid w:val="00F62B41"/>
    <w:rsid w:val="00F649A5"/>
    <w:rsid w:val="00F64BBE"/>
    <w:rsid w:val="00F64D08"/>
    <w:rsid w:val="00F671E6"/>
    <w:rsid w:val="00F6746F"/>
    <w:rsid w:val="00F676DA"/>
    <w:rsid w:val="00F72C4B"/>
    <w:rsid w:val="00F743A3"/>
    <w:rsid w:val="00F74F8C"/>
    <w:rsid w:val="00F7552B"/>
    <w:rsid w:val="00F77476"/>
    <w:rsid w:val="00F77A25"/>
    <w:rsid w:val="00F77EA7"/>
    <w:rsid w:val="00F80E62"/>
    <w:rsid w:val="00F814EE"/>
    <w:rsid w:val="00F82D95"/>
    <w:rsid w:val="00F83593"/>
    <w:rsid w:val="00F83D4B"/>
    <w:rsid w:val="00F84E24"/>
    <w:rsid w:val="00F8571E"/>
    <w:rsid w:val="00F865AF"/>
    <w:rsid w:val="00F92233"/>
    <w:rsid w:val="00F926D8"/>
    <w:rsid w:val="00F93476"/>
    <w:rsid w:val="00F934D1"/>
    <w:rsid w:val="00F950FD"/>
    <w:rsid w:val="00F960EC"/>
    <w:rsid w:val="00FA1DE3"/>
    <w:rsid w:val="00FA2782"/>
    <w:rsid w:val="00FA4797"/>
    <w:rsid w:val="00FA59C1"/>
    <w:rsid w:val="00FA5EEB"/>
    <w:rsid w:val="00FA5F89"/>
    <w:rsid w:val="00FA715B"/>
    <w:rsid w:val="00FA7609"/>
    <w:rsid w:val="00FA7E09"/>
    <w:rsid w:val="00FB01F6"/>
    <w:rsid w:val="00FB0411"/>
    <w:rsid w:val="00FB4385"/>
    <w:rsid w:val="00FB5D3E"/>
    <w:rsid w:val="00FB5EAE"/>
    <w:rsid w:val="00FB6E01"/>
    <w:rsid w:val="00FC2814"/>
    <w:rsid w:val="00FC3248"/>
    <w:rsid w:val="00FC3E98"/>
    <w:rsid w:val="00FC4231"/>
    <w:rsid w:val="00FC4B1F"/>
    <w:rsid w:val="00FC4EB8"/>
    <w:rsid w:val="00FC56CC"/>
    <w:rsid w:val="00FC7791"/>
    <w:rsid w:val="00FC79D2"/>
    <w:rsid w:val="00FD1FA1"/>
    <w:rsid w:val="00FD4CEE"/>
    <w:rsid w:val="00FD620C"/>
    <w:rsid w:val="00FE2487"/>
    <w:rsid w:val="00FE25B7"/>
    <w:rsid w:val="00FE31EC"/>
    <w:rsid w:val="00FE47B7"/>
    <w:rsid w:val="00FE4BF3"/>
    <w:rsid w:val="00FE6658"/>
    <w:rsid w:val="00FE6B77"/>
    <w:rsid w:val="00FE6CF1"/>
    <w:rsid w:val="00FE7F74"/>
    <w:rsid w:val="00FF3384"/>
    <w:rsid w:val="00FF479C"/>
    <w:rsid w:val="00FF4C5A"/>
    <w:rsid w:val="00FF64C5"/>
    <w:rsid w:val="00FF67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6D9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59"/>
    <w:rsid w:val="00736A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3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0E7AD3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F45C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45CF"/>
  </w:style>
  <w:style w:type="character" w:customStyle="1" w:styleId="af0">
    <w:name w:val="Текст примечания Знак"/>
    <w:basedOn w:val="a0"/>
    <w:link w:val="af"/>
    <w:uiPriority w:val="99"/>
    <w:semiHidden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45C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styleId="af3">
    <w:name w:val="Revision"/>
    <w:hidden/>
    <w:uiPriority w:val="99"/>
    <w:semiHidden/>
    <w:rsid w:val="005F2AEB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Normal">
    <w:name w:val="ConsPlusNormal"/>
    <w:link w:val="ConsPlusNormal0"/>
    <w:rsid w:val="002317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D17AB2"/>
    <w:rPr>
      <w:b/>
      <w:bCs/>
    </w:rPr>
  </w:style>
  <w:style w:type="paragraph" w:customStyle="1" w:styleId="p23">
    <w:name w:val="p23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5">
    <w:name w:val="No Spacing"/>
    <w:uiPriority w:val="1"/>
    <w:qFormat/>
    <w:rsid w:val="00DA64FE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30C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5CC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5B741F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5B741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styleId="af8">
    <w:name w:val="endnote reference"/>
    <w:basedOn w:val="a0"/>
    <w:uiPriority w:val="99"/>
    <w:semiHidden/>
    <w:unhideWhenUsed/>
    <w:rsid w:val="005B741F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5B741F"/>
  </w:style>
  <w:style w:type="character" w:customStyle="1" w:styleId="afa">
    <w:name w:val="Текст сноски Знак"/>
    <w:basedOn w:val="a0"/>
    <w:link w:val="af9"/>
    <w:uiPriority w:val="99"/>
    <w:semiHidden/>
    <w:rsid w:val="005B741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styleId="afb">
    <w:name w:val="footnote reference"/>
    <w:basedOn w:val="a0"/>
    <w:semiHidden/>
    <w:unhideWhenUsed/>
    <w:rsid w:val="005B741F"/>
    <w:rPr>
      <w:vertAlign w:val="superscript"/>
    </w:rPr>
  </w:style>
  <w:style w:type="table" w:customStyle="1" w:styleId="TableNormal0">
    <w:name w:val="Table Normal_0"/>
    <w:uiPriority w:val="2"/>
    <w:semiHidden/>
    <w:unhideWhenUsed/>
    <w:qFormat/>
    <w:rsid w:val="001957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1957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_0"/>
    <w:uiPriority w:val="2"/>
    <w:semiHidden/>
    <w:unhideWhenUsed/>
    <w:qFormat/>
    <w:rsid w:val="001957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C308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1F2D52"/>
  </w:style>
  <w:style w:type="paragraph" w:customStyle="1" w:styleId="ConsPlusNonformat">
    <w:name w:val="ConsPlusNonformat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606D9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4A2236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5">
    <w:name w:val="Normal (Web)"/>
    <w:basedOn w:val="a"/>
    <w:uiPriority w:val="99"/>
    <w:rsid w:val="004A2236"/>
    <w:pPr>
      <w:spacing w:before="100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header"/>
    <w:basedOn w:val="a"/>
    <w:link w:val="a7"/>
    <w:uiPriority w:val="99"/>
    <w:unhideWhenUsed/>
    <w:rsid w:val="004A223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A2236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8">
    <w:name w:val="Balloon Text"/>
    <w:basedOn w:val="a"/>
    <w:link w:val="a9"/>
    <w:uiPriority w:val="99"/>
    <w:semiHidden/>
    <w:unhideWhenUsed/>
    <w:rsid w:val="00EE68B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E68BA"/>
    <w:rPr>
      <w:rFonts w:ascii="Segoe UI" w:eastAsia="Times New Roman" w:hAnsi="Segoe UI" w:cs="Segoe UI"/>
      <w:sz w:val="18"/>
      <w:szCs w:val="18"/>
      <w:lang w:val="en-US" w:eastAsia="ru-RU"/>
    </w:rPr>
  </w:style>
  <w:style w:type="paragraph" w:styleId="aa">
    <w:name w:val="List Paragraph"/>
    <w:basedOn w:val="a"/>
    <w:uiPriority w:val="34"/>
    <w:qFormat/>
    <w:rsid w:val="00ED3A7F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515F23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59"/>
    <w:rsid w:val="00736AB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736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FollowedHyperlink"/>
    <w:basedOn w:val="a0"/>
    <w:uiPriority w:val="99"/>
    <w:semiHidden/>
    <w:unhideWhenUsed/>
    <w:rsid w:val="000E7AD3"/>
    <w:rPr>
      <w:color w:val="954F72" w:themeColor="followed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4F45CF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F45CF"/>
  </w:style>
  <w:style w:type="character" w:customStyle="1" w:styleId="af0">
    <w:name w:val="Текст примечания Знак"/>
    <w:basedOn w:val="a0"/>
    <w:link w:val="af"/>
    <w:uiPriority w:val="99"/>
    <w:semiHidden/>
    <w:rsid w:val="004F45CF"/>
    <w:rPr>
      <w:rFonts w:ascii="Century" w:eastAsia="Times New Roman" w:hAnsi="Century" w:cs="Times New Roman"/>
      <w:sz w:val="20"/>
      <w:szCs w:val="20"/>
      <w:lang w:val="en-US"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4F45CF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4F45CF"/>
    <w:rPr>
      <w:rFonts w:ascii="Century" w:eastAsia="Times New Roman" w:hAnsi="Century" w:cs="Times New Roman"/>
      <w:b/>
      <w:bCs/>
      <w:sz w:val="20"/>
      <w:szCs w:val="20"/>
      <w:lang w:val="en-US" w:eastAsia="ru-RU"/>
    </w:rPr>
  </w:style>
  <w:style w:type="paragraph" w:styleId="af3">
    <w:name w:val="Revision"/>
    <w:hidden/>
    <w:uiPriority w:val="99"/>
    <w:semiHidden/>
    <w:rsid w:val="005F2AEB"/>
    <w:pPr>
      <w:spacing w:after="0" w:line="240" w:lineRule="auto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paragraph" w:customStyle="1" w:styleId="ConsPlusNormal">
    <w:name w:val="ConsPlusNormal"/>
    <w:link w:val="ConsPlusNormal0"/>
    <w:rsid w:val="0023171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4">
    <w:name w:val="Strong"/>
    <w:basedOn w:val="a0"/>
    <w:uiPriority w:val="22"/>
    <w:qFormat/>
    <w:rsid w:val="00D17AB2"/>
    <w:rPr>
      <w:b/>
      <w:bCs/>
    </w:rPr>
  </w:style>
  <w:style w:type="paragraph" w:customStyle="1" w:styleId="p23">
    <w:name w:val="p23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4">
    <w:name w:val="p2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4">
    <w:name w:val="p4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5">
    <w:name w:val="p25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6">
    <w:name w:val="p26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7">
    <w:name w:val="p27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8">
    <w:name w:val="p28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customStyle="1" w:styleId="p29">
    <w:name w:val="p29"/>
    <w:basedOn w:val="a"/>
    <w:rsid w:val="00F43E6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5">
    <w:name w:val="No Spacing"/>
    <w:uiPriority w:val="1"/>
    <w:qFormat/>
    <w:rsid w:val="00DA64FE"/>
    <w:pPr>
      <w:suppressAutoHyphens/>
      <w:autoSpaceDN w:val="0"/>
      <w:spacing w:after="0" w:line="240" w:lineRule="auto"/>
      <w:textAlignment w:val="baseline"/>
    </w:pPr>
    <w:rPr>
      <w:rFonts w:ascii="Century" w:eastAsia="Times New Roman" w:hAnsi="Century" w:cs="Times New Roman"/>
      <w:sz w:val="20"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7A338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D30C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ailrucssattributepostfix">
    <w:name w:val="msonormal_mailru_css_attribute_postfix"/>
    <w:basedOn w:val="a"/>
    <w:rsid w:val="00635CC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f6">
    <w:name w:val="endnote text"/>
    <w:basedOn w:val="a"/>
    <w:link w:val="af7"/>
    <w:uiPriority w:val="99"/>
    <w:semiHidden/>
    <w:unhideWhenUsed/>
    <w:rsid w:val="005B741F"/>
  </w:style>
  <w:style w:type="character" w:customStyle="1" w:styleId="af7">
    <w:name w:val="Текст концевой сноски Знак"/>
    <w:basedOn w:val="a0"/>
    <w:link w:val="af6"/>
    <w:uiPriority w:val="99"/>
    <w:semiHidden/>
    <w:rsid w:val="005B741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styleId="af8">
    <w:name w:val="endnote reference"/>
    <w:basedOn w:val="a0"/>
    <w:uiPriority w:val="99"/>
    <w:semiHidden/>
    <w:unhideWhenUsed/>
    <w:rsid w:val="005B741F"/>
    <w:rPr>
      <w:vertAlign w:val="superscript"/>
    </w:rPr>
  </w:style>
  <w:style w:type="paragraph" w:styleId="af9">
    <w:name w:val="footnote text"/>
    <w:basedOn w:val="a"/>
    <w:link w:val="afa"/>
    <w:uiPriority w:val="99"/>
    <w:semiHidden/>
    <w:unhideWhenUsed/>
    <w:rsid w:val="005B741F"/>
  </w:style>
  <w:style w:type="character" w:customStyle="1" w:styleId="afa">
    <w:name w:val="Текст сноски Знак"/>
    <w:basedOn w:val="a0"/>
    <w:link w:val="af9"/>
    <w:uiPriority w:val="99"/>
    <w:semiHidden/>
    <w:rsid w:val="005B741F"/>
    <w:rPr>
      <w:rFonts w:ascii="Century" w:eastAsia="Times New Roman" w:hAnsi="Century" w:cs="Times New Roman"/>
      <w:sz w:val="20"/>
      <w:szCs w:val="20"/>
      <w:lang w:val="en-US" w:eastAsia="ru-RU"/>
    </w:rPr>
  </w:style>
  <w:style w:type="character" w:styleId="afb">
    <w:name w:val="footnote reference"/>
    <w:basedOn w:val="a0"/>
    <w:semiHidden/>
    <w:unhideWhenUsed/>
    <w:rsid w:val="005B741F"/>
    <w:rPr>
      <w:vertAlign w:val="superscript"/>
    </w:rPr>
  </w:style>
  <w:style w:type="table" w:customStyle="1" w:styleId="TableNormal0">
    <w:name w:val="Table Normal_0"/>
    <w:uiPriority w:val="2"/>
    <w:semiHidden/>
    <w:unhideWhenUsed/>
    <w:qFormat/>
    <w:rsid w:val="001957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uiPriority w:val="2"/>
    <w:semiHidden/>
    <w:unhideWhenUsed/>
    <w:qFormat/>
    <w:rsid w:val="001957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_0"/>
    <w:uiPriority w:val="2"/>
    <w:semiHidden/>
    <w:unhideWhenUsed/>
    <w:qFormat/>
    <w:rsid w:val="001957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2">
    <w:name w:val="Table Normal_0_2"/>
    <w:uiPriority w:val="2"/>
    <w:semiHidden/>
    <w:unhideWhenUsed/>
    <w:qFormat/>
    <w:rsid w:val="00C3084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1F2D52"/>
  </w:style>
  <w:style w:type="paragraph" w:customStyle="1" w:styleId="ConsPlusNonformat">
    <w:name w:val="ConsPlusNonformat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TitlePage">
    <w:name w:val="ConsPlusTitlePage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JurTerm">
    <w:name w:val="ConsPlusJurTerm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1F2D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27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531461" TargetMode="External"/><Relationship Id="rId18" Type="http://schemas.openxmlformats.org/officeDocument/2006/relationships/hyperlink" Target="https://login.consultant.ru/link/?req=doc&amp;base=LAW&amp;n=529678&amp;dst=4538" TargetMode="External"/><Relationship Id="rId26" Type="http://schemas.openxmlformats.org/officeDocument/2006/relationships/hyperlink" Target="https://login.consultant.ru/link/?req=doc&amp;base=LAW&amp;n=529678" TargetMode="External"/><Relationship Id="rId39" Type="http://schemas.openxmlformats.org/officeDocument/2006/relationships/hyperlink" Target="https://login.consultant.ru/link/?req=doc&amp;base=LAW&amp;n=529678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529678&amp;dst=3213" TargetMode="External"/><Relationship Id="rId34" Type="http://schemas.openxmlformats.org/officeDocument/2006/relationships/hyperlink" Target="https://login.consultant.ru/link/?req=doc&amp;base=LAW&amp;n=529678&amp;dst=448" TargetMode="External"/><Relationship Id="rId42" Type="http://schemas.openxmlformats.org/officeDocument/2006/relationships/hyperlink" Target="https://login.consultant.ru/link/?req=doc&amp;base=LAW&amp;n=529678&amp;dst=100628" TargetMode="External"/><Relationship Id="rId47" Type="http://schemas.openxmlformats.org/officeDocument/2006/relationships/header" Target="header1.xml"/><Relationship Id="rId50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9678&amp;dst=4712" TargetMode="External"/><Relationship Id="rId17" Type="http://schemas.openxmlformats.org/officeDocument/2006/relationships/hyperlink" Target="https://login.consultant.ru/link/?req=doc&amp;base=LAW&amp;n=529678&amp;dst=4558" TargetMode="External"/><Relationship Id="rId25" Type="http://schemas.openxmlformats.org/officeDocument/2006/relationships/hyperlink" Target="https://login.consultant.ru/link/?req=doc&amp;base=LAW&amp;n=529678" TargetMode="External"/><Relationship Id="rId33" Type="http://schemas.openxmlformats.org/officeDocument/2006/relationships/hyperlink" Target="https://login.consultant.ru/link/?req=doc&amp;base=LAW&amp;n=529678&amp;dst=3049" TargetMode="External"/><Relationship Id="rId38" Type="http://schemas.openxmlformats.org/officeDocument/2006/relationships/hyperlink" Target="https://login.consultant.ru/link/?req=doc&amp;base=LAW&amp;n=529678&amp;dst=3054" TargetMode="External"/><Relationship Id="rId46" Type="http://schemas.openxmlformats.org/officeDocument/2006/relationships/image" Target="media/image1.wmf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29678&amp;dst=349" TargetMode="External"/><Relationship Id="rId20" Type="http://schemas.openxmlformats.org/officeDocument/2006/relationships/hyperlink" Target="https://login.consultant.ru/link/?req=doc&amp;base=LAW&amp;n=529678&amp;dst=4555" TargetMode="External"/><Relationship Id="rId29" Type="http://schemas.openxmlformats.org/officeDocument/2006/relationships/hyperlink" Target="https://login.consultant.ru/link/?req=doc&amp;base=LAW&amp;n=529678" TargetMode="External"/><Relationship Id="rId41" Type="http://schemas.openxmlformats.org/officeDocument/2006/relationships/hyperlink" Target="https://login.consultant.ru/link/?req=doc&amp;base=LAW&amp;n=529678&amp;dst=404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9678&amp;dst=4711" TargetMode="External"/><Relationship Id="rId24" Type="http://schemas.openxmlformats.org/officeDocument/2006/relationships/hyperlink" Target="https://login.consultant.ru/link/?req=doc&amp;base=LAW&amp;n=529678&amp;dst=4044" TargetMode="External"/><Relationship Id="rId32" Type="http://schemas.openxmlformats.org/officeDocument/2006/relationships/hyperlink" Target="https://login.consultant.ru/link/?req=doc&amp;base=LAW&amp;n=529678&amp;dst=3291" TargetMode="External"/><Relationship Id="rId37" Type="http://schemas.openxmlformats.org/officeDocument/2006/relationships/hyperlink" Target="https://login.consultant.ru/link/?req=doc&amp;base=LAW&amp;n=529678&amp;dst=4449" TargetMode="External"/><Relationship Id="rId40" Type="http://schemas.openxmlformats.org/officeDocument/2006/relationships/hyperlink" Target="https://login.consultant.ru/link/?req=doc&amp;base=LAW&amp;n=529678&amp;dst=4044" TargetMode="External"/><Relationship Id="rId45" Type="http://schemas.openxmlformats.org/officeDocument/2006/relationships/hyperlink" Target="https://login.consultant.ru/link/?req=doc&amp;base=LAW&amp;n=529678&amp;dst=4867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529678&amp;dst=346" TargetMode="External"/><Relationship Id="rId23" Type="http://schemas.openxmlformats.org/officeDocument/2006/relationships/hyperlink" Target="https://login.consultant.ru/link/?req=doc&amp;base=LAW&amp;n=529678&amp;dst=3054" TargetMode="External"/><Relationship Id="rId28" Type="http://schemas.openxmlformats.org/officeDocument/2006/relationships/hyperlink" Target="https://login.consultant.ru/link/?req=doc&amp;base=LAW&amp;n=529678" TargetMode="External"/><Relationship Id="rId36" Type="http://schemas.openxmlformats.org/officeDocument/2006/relationships/hyperlink" Target="https://login.consultant.ru/link/?req=doc&amp;base=LAW&amp;n=529678&amp;dst=3177" TargetMode="External"/><Relationship Id="rId49" Type="http://schemas.openxmlformats.org/officeDocument/2006/relationships/header" Target="header2.xml"/><Relationship Id="rId10" Type="http://schemas.openxmlformats.org/officeDocument/2006/relationships/hyperlink" Target="https://login.consultant.ru/link/?req=doc&amp;base=LAW&amp;n=426161&amp;dst=100014" TargetMode="External"/><Relationship Id="rId19" Type="http://schemas.openxmlformats.org/officeDocument/2006/relationships/hyperlink" Target="https://login.consultant.ru/link/?req=doc&amp;base=LAW&amp;n=529678&amp;dst=3213" TargetMode="External"/><Relationship Id="rId31" Type="http://schemas.openxmlformats.org/officeDocument/2006/relationships/hyperlink" Target="https://login.consultant.ru/link/?req=doc&amp;base=LAW&amp;n=529678&amp;dst=4738" TargetMode="External"/><Relationship Id="rId44" Type="http://schemas.openxmlformats.org/officeDocument/2006/relationships/hyperlink" Target="https://login.consultant.ru/link/?req=doc&amp;base=LAW&amp;n=529678&amp;dst=3256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529678" TargetMode="External"/><Relationship Id="rId14" Type="http://schemas.openxmlformats.org/officeDocument/2006/relationships/hyperlink" Target="https://login.consultant.ru/link/?req=doc&amp;base=LAW&amp;n=529678&amp;dst=3521" TargetMode="External"/><Relationship Id="rId22" Type="http://schemas.openxmlformats.org/officeDocument/2006/relationships/hyperlink" Target="https://login.consultant.ru/link/?req=doc&amp;base=LAW&amp;n=529678&amp;dst=4867" TargetMode="External"/><Relationship Id="rId27" Type="http://schemas.openxmlformats.org/officeDocument/2006/relationships/hyperlink" Target="https://login.consultant.ru/link/?req=doc&amp;base=LAW&amp;n=529678" TargetMode="External"/><Relationship Id="rId30" Type="http://schemas.openxmlformats.org/officeDocument/2006/relationships/hyperlink" Target="https://login.consultant.ru/link/?req=doc&amp;base=LAW&amp;n=529678&amp;dst=3192" TargetMode="External"/><Relationship Id="rId35" Type="http://schemas.openxmlformats.org/officeDocument/2006/relationships/hyperlink" Target="https://login.consultant.ru/link/?req=doc&amp;base=LAW&amp;n=529678&amp;dst=4448" TargetMode="External"/><Relationship Id="rId43" Type="http://schemas.openxmlformats.org/officeDocument/2006/relationships/hyperlink" Target="https://login.consultant.ru/link/?req=doc&amp;base=LAW&amp;n=529678&amp;dst=4072" TargetMode="External"/><Relationship Id="rId48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C22ED-886F-4BBD-A285-96C83FA82A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38</Pages>
  <Words>14058</Words>
  <Characters>80132</Characters>
  <Application>Microsoft Office Word</Application>
  <DocSecurity>0</DocSecurity>
  <Lines>667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Викторова Анастасия Андреевна</dc:creator>
  <cp:lastModifiedBy>Ольга Алексеевна</cp:lastModifiedBy>
  <cp:revision>24</cp:revision>
  <cp:lastPrinted>2026-08-03T09:54:00Z</cp:lastPrinted>
  <dcterms:created xsi:type="dcterms:W3CDTF">2026-05-14T12:05:00Z</dcterms:created>
  <dcterms:modified xsi:type="dcterms:W3CDTF">2026-08-04T07:19:00Z</dcterms:modified>
</cp:coreProperties>
</file>